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4AE5D" w14:textId="77777777" w:rsidR="004A2B22" w:rsidRPr="007D4D55" w:rsidRDefault="004A2B22" w:rsidP="0082050C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="0082050C">
        <w:rPr>
          <w:rFonts w:ascii="標楷體" w:eastAsia="標楷體" w:hAnsi="標楷體" w:hint="eastAsia"/>
          <w:b/>
          <w:bCs/>
          <w:sz w:val="30"/>
          <w:szCs w:val="30"/>
        </w:rPr>
        <w:t>113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="0082050C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1276"/>
        <w:gridCol w:w="4536"/>
        <w:gridCol w:w="4394"/>
      </w:tblGrid>
      <w:tr w:rsidR="000F0B05" w:rsidRPr="0019447F" w14:paraId="5BE9B0AA" w14:textId="77777777" w:rsidTr="004E1EFD">
        <w:trPr>
          <w:trHeight w:val="694"/>
        </w:trPr>
        <w:tc>
          <w:tcPr>
            <w:tcW w:w="1276" w:type="dxa"/>
            <w:vAlign w:val="center"/>
          </w:tcPr>
          <w:p w14:paraId="30521C19" w14:textId="77777777" w:rsidR="004E1EFD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</w:p>
          <w:p w14:paraId="590CBDBA" w14:textId="77777777"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930" w:type="dxa"/>
            <w:gridSpan w:val="2"/>
            <w:vAlign w:val="center"/>
          </w:tcPr>
          <w:p w14:paraId="58D76FD2" w14:textId="77777777" w:rsidR="004A2B22" w:rsidRPr="0019447F" w:rsidRDefault="00011008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82050C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0F0B05" w:rsidRPr="0019447F" w14:paraId="1C6F9042" w14:textId="77777777" w:rsidTr="004E1EFD">
        <w:trPr>
          <w:trHeight w:val="1011"/>
        </w:trPr>
        <w:tc>
          <w:tcPr>
            <w:tcW w:w="1276" w:type="dxa"/>
            <w:vAlign w:val="center"/>
          </w:tcPr>
          <w:p w14:paraId="2F2B60BF" w14:textId="77777777" w:rsidR="004E1EFD" w:rsidRDefault="004A2B22" w:rsidP="004E1E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</w:t>
            </w:r>
          </w:p>
          <w:p w14:paraId="2E2B43F3" w14:textId="77777777" w:rsidR="004E1EFD" w:rsidRDefault="004A2B22" w:rsidP="004E1E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  <w:p w14:paraId="4CDA7C78" w14:textId="77777777" w:rsidR="004A2B22" w:rsidRPr="0019447F" w:rsidRDefault="004A2B22" w:rsidP="004E1EF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EFD">
              <w:rPr>
                <w:rFonts w:ascii="標楷體" w:eastAsia="標楷體" w:hAnsi="標楷體" w:hint="eastAsia"/>
                <w:szCs w:val="28"/>
              </w:rPr>
              <w:t>(可複選)</w:t>
            </w:r>
          </w:p>
        </w:tc>
        <w:tc>
          <w:tcPr>
            <w:tcW w:w="8930" w:type="dxa"/>
            <w:gridSpan w:val="2"/>
          </w:tcPr>
          <w:p w14:paraId="74E5F476" w14:textId="77777777" w:rsidR="004A2B22" w:rsidRDefault="00011008" w:rsidP="004E1EF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82050C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生存及發展權</w:t>
            </w:r>
          </w:p>
          <w:p w14:paraId="34E05026" w14:textId="77777777" w:rsidR="004A2B22" w:rsidRPr="0019447F" w:rsidRDefault="004A2B22" w:rsidP="004E1EF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 w:rsidR="00E85B21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</w:p>
        </w:tc>
      </w:tr>
      <w:tr w:rsidR="000F0B05" w:rsidRPr="0019447F" w14:paraId="76D7E70A" w14:textId="77777777" w:rsidTr="004E1EFD">
        <w:tc>
          <w:tcPr>
            <w:tcW w:w="1276" w:type="dxa"/>
            <w:vAlign w:val="center"/>
          </w:tcPr>
          <w:p w14:paraId="7EFDEE44" w14:textId="77777777" w:rsidR="004E1EFD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</w:p>
          <w:p w14:paraId="6EAAB30B" w14:textId="77777777" w:rsidR="004E1EFD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  <w:p w14:paraId="25A38F14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EFD">
              <w:rPr>
                <w:rFonts w:ascii="標楷體" w:eastAsia="標楷體" w:hAnsi="標楷體" w:hint="eastAsia"/>
                <w:szCs w:val="28"/>
              </w:rPr>
              <w:t>(可複選)</w:t>
            </w:r>
          </w:p>
        </w:tc>
        <w:tc>
          <w:tcPr>
            <w:tcW w:w="8930" w:type="dxa"/>
            <w:gridSpan w:val="2"/>
          </w:tcPr>
          <w:p w14:paraId="0EB4C344" w14:textId="77777777" w:rsidR="004A2B22" w:rsidRPr="00011008" w:rsidRDefault="00011008" w:rsidP="00266FEC">
            <w:pPr>
              <w:pStyle w:val="1"/>
              <w:shd w:val="clear" w:color="auto" w:fill="FFFFFF"/>
              <w:spacing w:before="0" w:after="0" w:line="36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sym w:font="Wingdings 2" w:char="F0A3"/>
            </w:r>
            <w:r w:rsidR="004A2B22" w:rsidRPr="00011008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結合繪本進行，繪本名稱：</w:t>
            </w: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t xml:space="preserve"> </w:t>
            </w:r>
          </w:p>
          <w:p w14:paraId="47B3C8BE" w14:textId="77777777" w:rsidR="00092EB4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融入班級（     ）課程，單元名稱：</w:t>
            </w:r>
            <w:r w:rsid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______________</w:t>
            </w:r>
            <w:r w:rsidR="00092EB4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728EDF9" w14:textId="77777777"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融入學年自訂活動，活動主題：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83E5833" w14:textId="77777777"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ACA8832" w14:textId="77777777" w:rsidR="004A2B22" w:rsidRPr="00011008" w:rsidRDefault="006E11B5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 w:rsidRPr="00011008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</w:rPr>
              <w:t>，請簡述：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配合世界人權日，主題:反歧視與人權 </w:t>
            </w:r>
            <w:r w:rsidR="004A2B22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F0B05" w:rsidRPr="0019447F" w14:paraId="23468030" w14:textId="77777777" w:rsidTr="004E1EFD">
        <w:trPr>
          <w:trHeight w:val="1404"/>
        </w:trPr>
        <w:tc>
          <w:tcPr>
            <w:tcW w:w="1276" w:type="dxa"/>
            <w:vAlign w:val="center"/>
          </w:tcPr>
          <w:p w14:paraId="53C754A8" w14:textId="77777777" w:rsidR="004E1EFD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21078BC6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概要</w:t>
            </w:r>
          </w:p>
          <w:p w14:paraId="3989DD22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EFD">
              <w:rPr>
                <w:rFonts w:ascii="標楷體" w:eastAsia="標楷體" w:hAnsi="標楷體" w:hint="eastAsia"/>
                <w:szCs w:val="28"/>
              </w:rPr>
              <w:t>(條列式)</w:t>
            </w:r>
          </w:p>
        </w:tc>
        <w:tc>
          <w:tcPr>
            <w:tcW w:w="8930" w:type="dxa"/>
            <w:gridSpan w:val="2"/>
          </w:tcPr>
          <w:p w14:paraId="78F52FA6" w14:textId="77777777" w:rsidR="00266FEC" w:rsidRDefault="00D70C27" w:rsidP="00B04CA3">
            <w:pPr>
              <w:pStyle w:val="a5"/>
              <w:spacing w:line="400" w:lineRule="exact"/>
              <w:ind w:leftChars="0"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E85B21">
              <w:rPr>
                <w:rFonts w:ascii="標楷體" w:eastAsia="標楷體" w:hAnsi="標楷體" w:hint="eastAsia"/>
                <w:sz w:val="28"/>
                <w:szCs w:val="28"/>
              </w:rPr>
              <w:t>透過世界人權日的教學簡報，學生了解歧視的意義並學習尊重他</w:t>
            </w:r>
            <w:r w:rsidR="004E1EF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="00E85B21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  <w:p w14:paraId="7131EC63" w14:textId="77777777" w:rsidR="00E85B21" w:rsidRPr="003D7A89" w:rsidRDefault="00E85B21" w:rsidP="00B04CA3">
            <w:pPr>
              <w:pStyle w:val="a5"/>
              <w:spacing w:line="400" w:lineRule="exact"/>
              <w:ind w:leftChars="0"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2.配合</w:t>
            </w:r>
            <w:proofErr w:type="gramStart"/>
            <w:r w:rsidRPr="00E85B21">
              <w:rPr>
                <w:rFonts w:ascii="標楷體" w:eastAsia="標楷體" w:hAnsi="標楷體" w:hint="eastAsia"/>
                <w:sz w:val="28"/>
                <w:szCs w:val="28"/>
              </w:rPr>
              <w:t>衛福部</w:t>
            </w:r>
            <w:proofErr w:type="gramEnd"/>
            <w:r w:rsidRPr="00E85B21">
              <w:rPr>
                <w:rFonts w:ascii="標楷體" w:eastAsia="標楷體" w:hAnsi="標楷體" w:hint="eastAsia"/>
                <w:sz w:val="28"/>
                <w:szCs w:val="28"/>
              </w:rPr>
              <w:t xml:space="preserve"> CRC資訊網影音資源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讓學生認識反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霸凌，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及尊重多元</w:t>
            </w:r>
            <w:r w:rsidR="004E1EFD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差異，並維護自己的身心健康。</w:t>
            </w:r>
          </w:p>
        </w:tc>
      </w:tr>
      <w:tr w:rsidR="000F0B05" w:rsidRPr="0019447F" w14:paraId="4404F8A3" w14:textId="77777777" w:rsidTr="004E1EFD">
        <w:trPr>
          <w:trHeight w:val="845"/>
        </w:trPr>
        <w:tc>
          <w:tcPr>
            <w:tcW w:w="1276" w:type="dxa"/>
            <w:vAlign w:val="center"/>
          </w:tcPr>
          <w:p w14:paraId="62B06C67" w14:textId="77777777" w:rsidR="004E1EFD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</w:p>
          <w:p w14:paraId="253BA9C0" w14:textId="77777777" w:rsidR="004E1EFD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描述</w:t>
            </w:r>
          </w:p>
          <w:p w14:paraId="7CEBE7AA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EFD">
              <w:rPr>
                <w:rFonts w:ascii="標楷體" w:eastAsia="標楷體" w:hAnsi="標楷體" w:hint="eastAsia"/>
                <w:sz w:val="22"/>
                <w:szCs w:val="28"/>
              </w:rPr>
              <w:t>(條列式)</w:t>
            </w:r>
          </w:p>
        </w:tc>
        <w:tc>
          <w:tcPr>
            <w:tcW w:w="8930" w:type="dxa"/>
            <w:gridSpan w:val="2"/>
          </w:tcPr>
          <w:p w14:paraId="01235874" w14:textId="77777777" w:rsidR="00872F56" w:rsidRPr="00872F56" w:rsidRDefault="00F054FF" w:rsidP="00B04CA3">
            <w:pPr>
              <w:pStyle w:val="a5"/>
              <w:spacing w:line="400" w:lineRule="exact"/>
              <w:ind w:leftChars="0" w:left="316" w:hangingChars="113" w:hanging="31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1.用遊戲方式驗收學生學習成果，學生可具體說出人權教育的</w:t>
            </w:r>
            <w:r w:rsidR="00922C64">
              <w:rPr>
                <w:rFonts w:ascii="標楷體" w:eastAsia="標楷體" w:hAnsi="標楷體" w:hint="eastAsia"/>
                <w:sz w:val="28"/>
                <w:szCs w:val="28"/>
              </w:rPr>
              <w:t>基本</w:t>
            </w:r>
            <w:r w:rsidR="004E1EFD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922C64">
              <w:rPr>
                <w:rFonts w:ascii="標楷體" w:eastAsia="標楷體" w:hAnsi="標楷體" w:hint="eastAsia"/>
                <w:sz w:val="28"/>
                <w:szCs w:val="28"/>
              </w:rPr>
              <w:t>概念及內涵，並願意在生活中實踐人權教育的精神。</w:t>
            </w:r>
          </w:p>
        </w:tc>
      </w:tr>
      <w:tr w:rsidR="000F0B05" w:rsidRPr="0019447F" w14:paraId="34305980" w14:textId="77777777" w:rsidTr="004E1EFD">
        <w:trPr>
          <w:trHeight w:val="993"/>
        </w:trPr>
        <w:tc>
          <w:tcPr>
            <w:tcW w:w="1276" w:type="dxa"/>
            <w:vAlign w:val="center"/>
          </w:tcPr>
          <w:p w14:paraId="0DC35C49" w14:textId="77777777" w:rsidR="004E1EFD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</w:t>
            </w:r>
          </w:p>
          <w:p w14:paraId="1AB81E02" w14:textId="77777777" w:rsidR="004E1EFD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</w:t>
            </w:r>
          </w:p>
          <w:p w14:paraId="24640320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EFD">
              <w:rPr>
                <w:rFonts w:ascii="標楷體" w:eastAsia="標楷體" w:hAnsi="標楷體" w:hint="eastAsia"/>
                <w:szCs w:val="28"/>
              </w:rPr>
              <w:t>(條列式)</w:t>
            </w:r>
          </w:p>
        </w:tc>
        <w:tc>
          <w:tcPr>
            <w:tcW w:w="8930" w:type="dxa"/>
            <w:gridSpan w:val="2"/>
          </w:tcPr>
          <w:p w14:paraId="2BD8B8A5" w14:textId="28810601" w:rsidR="00092EB4" w:rsidRPr="00872F56" w:rsidRDefault="00F054FF" w:rsidP="00B04CA3">
            <w:pPr>
              <w:pStyle w:val="a5"/>
              <w:spacing w:line="400" w:lineRule="exact"/>
              <w:ind w:leftChars="0"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1.教材內容學生易理解，許多範例切合學生生活經驗，可引起學生</w:t>
            </w:r>
            <w:r w:rsidR="004E1E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共鳴，也提高學生學習興趣。</w:t>
            </w:r>
          </w:p>
        </w:tc>
      </w:tr>
      <w:tr w:rsidR="000F0B05" w:rsidRPr="0019447F" w14:paraId="45CED7FD" w14:textId="77777777" w:rsidTr="006F7796">
        <w:trPr>
          <w:trHeight w:val="2907"/>
        </w:trPr>
        <w:tc>
          <w:tcPr>
            <w:tcW w:w="1276" w:type="dxa"/>
            <w:vMerge w:val="restart"/>
            <w:vAlign w:val="center"/>
          </w:tcPr>
          <w:p w14:paraId="3DE648E2" w14:textId="77777777" w:rsidR="004E1EFD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4686E795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4536" w:type="dxa"/>
            <w:vAlign w:val="bottom"/>
          </w:tcPr>
          <w:p w14:paraId="406F2508" w14:textId="78D01EC4" w:rsidR="004A2B22" w:rsidRDefault="00ED7E20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0225FD7" wp14:editId="08A8DD97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-1574800</wp:posOffset>
                  </wp:positionV>
                  <wp:extent cx="2800350" cy="181356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41210_14335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81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Align w:val="bottom"/>
          </w:tcPr>
          <w:p w14:paraId="02EC7EF3" w14:textId="77777777" w:rsidR="004A2B22" w:rsidRDefault="00040D6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FFAACDF" wp14:editId="343B4D87">
                  <wp:simplePos x="0" y="0"/>
                  <wp:positionH relativeFrom="page">
                    <wp:posOffset>31115</wp:posOffset>
                  </wp:positionH>
                  <wp:positionV relativeFrom="paragraph">
                    <wp:posOffset>-1572895</wp:posOffset>
                  </wp:positionV>
                  <wp:extent cx="2714625" cy="1798320"/>
                  <wp:effectExtent l="0" t="0" r="952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41205_13565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79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0F0B05" w:rsidRPr="0019447F" w14:paraId="090E580F" w14:textId="77777777" w:rsidTr="006F7796">
        <w:trPr>
          <w:trHeight w:val="1415"/>
        </w:trPr>
        <w:tc>
          <w:tcPr>
            <w:tcW w:w="1276" w:type="dxa"/>
            <w:vMerge/>
            <w:vAlign w:val="center"/>
          </w:tcPr>
          <w:p w14:paraId="2B40E918" w14:textId="77777777"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43B0293" w14:textId="77777777"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16DEBED6" w14:textId="77777777" w:rsidR="004A2B22" w:rsidRDefault="004E1EFD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學生觀賞影片，認識兒童人權公約的內涵。</w:t>
            </w:r>
          </w:p>
        </w:tc>
        <w:tc>
          <w:tcPr>
            <w:tcW w:w="4394" w:type="dxa"/>
          </w:tcPr>
          <w:p w14:paraId="7A4BCDEA" w14:textId="77777777"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4927705C" w14:textId="77777777" w:rsidR="004A2B22" w:rsidRDefault="004E1EFD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利用小遊戲做引起動機，讓學生對此議題有興趣，漸進式帶出主題。</w:t>
            </w:r>
          </w:p>
        </w:tc>
      </w:tr>
    </w:tbl>
    <w:p w14:paraId="0654FABD" w14:textId="77777777" w:rsidR="004E1EFD" w:rsidRDefault="004E1EFD" w:rsidP="004A2B22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0523DC7C" w14:textId="77777777" w:rsidR="004A2B22" w:rsidRPr="004A2B22" w:rsidRDefault="004A2B22" w:rsidP="004A2B22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9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4BCE40E3" w14:textId="77777777" w:rsidR="0086496A" w:rsidRPr="004A2B22" w:rsidRDefault="0086496A"/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0C7C5" w14:textId="77777777" w:rsidR="0099507C" w:rsidRDefault="0099507C" w:rsidP="009E0B51">
      <w:r>
        <w:separator/>
      </w:r>
    </w:p>
  </w:endnote>
  <w:endnote w:type="continuationSeparator" w:id="0">
    <w:p w14:paraId="1785E2E0" w14:textId="77777777" w:rsidR="0099507C" w:rsidRDefault="0099507C" w:rsidP="009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42F36" w14:textId="77777777" w:rsidR="0099507C" w:rsidRDefault="0099507C" w:rsidP="009E0B51">
      <w:r>
        <w:separator/>
      </w:r>
    </w:p>
  </w:footnote>
  <w:footnote w:type="continuationSeparator" w:id="0">
    <w:p w14:paraId="110EB24D" w14:textId="77777777" w:rsidR="0099507C" w:rsidRDefault="0099507C" w:rsidP="009E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37BC"/>
    <w:multiLevelType w:val="hybridMultilevel"/>
    <w:tmpl w:val="9C3667C6"/>
    <w:lvl w:ilvl="0" w:tplc="83EA347A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C70E83"/>
    <w:multiLevelType w:val="hybridMultilevel"/>
    <w:tmpl w:val="C192A40A"/>
    <w:lvl w:ilvl="0" w:tplc="F84A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E1369D"/>
    <w:multiLevelType w:val="hybridMultilevel"/>
    <w:tmpl w:val="5B401B5A"/>
    <w:lvl w:ilvl="0" w:tplc="3EF2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5A6A6B"/>
    <w:multiLevelType w:val="hybridMultilevel"/>
    <w:tmpl w:val="E4D42DA6"/>
    <w:lvl w:ilvl="0" w:tplc="7C86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22"/>
    <w:rsid w:val="00005F87"/>
    <w:rsid w:val="00011008"/>
    <w:rsid w:val="00040D62"/>
    <w:rsid w:val="00092EB4"/>
    <w:rsid w:val="000F0B05"/>
    <w:rsid w:val="00266FEC"/>
    <w:rsid w:val="00293502"/>
    <w:rsid w:val="003D7A89"/>
    <w:rsid w:val="004A2B22"/>
    <w:rsid w:val="004C2752"/>
    <w:rsid w:val="004E1EFD"/>
    <w:rsid w:val="00642289"/>
    <w:rsid w:val="006E11B5"/>
    <w:rsid w:val="006F7796"/>
    <w:rsid w:val="00766E2C"/>
    <w:rsid w:val="0082050C"/>
    <w:rsid w:val="0086496A"/>
    <w:rsid w:val="00872F56"/>
    <w:rsid w:val="00882B67"/>
    <w:rsid w:val="00922C64"/>
    <w:rsid w:val="0099507C"/>
    <w:rsid w:val="009E0B51"/>
    <w:rsid w:val="00B04CA3"/>
    <w:rsid w:val="00B36CD5"/>
    <w:rsid w:val="00C049F8"/>
    <w:rsid w:val="00D424F6"/>
    <w:rsid w:val="00D70C27"/>
    <w:rsid w:val="00E85B21"/>
    <w:rsid w:val="00ED7E20"/>
    <w:rsid w:val="00F054FF"/>
    <w:rsid w:val="00F67C95"/>
    <w:rsid w:val="00F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73BDA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2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B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66F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266F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0B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0B51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E85B2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win10\Downloads\pupst0102@tmail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20</cp:revision>
  <cp:lastPrinted>2024-12-11T07:42:00Z</cp:lastPrinted>
  <dcterms:created xsi:type="dcterms:W3CDTF">2023-11-28T06:08:00Z</dcterms:created>
  <dcterms:modified xsi:type="dcterms:W3CDTF">2024-12-11T07:44:00Z</dcterms:modified>
</cp:coreProperties>
</file>