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B5CA7" w14:textId="7669EC2C" w:rsidR="004A2B22" w:rsidRPr="007D4D55" w:rsidRDefault="004A2B22" w:rsidP="00531AB2">
      <w:pPr>
        <w:spacing w:beforeLines="100" w:before="360"/>
        <w:jc w:val="center"/>
        <w:rPr>
          <w:rFonts w:ascii="標楷體" w:eastAsia="標楷體" w:hAnsi="標楷體"/>
          <w:b/>
          <w:bCs/>
          <w:sz w:val="30"/>
          <w:szCs w:val="30"/>
        </w:rPr>
      </w:pPr>
      <w:r w:rsidRPr="007D4D55">
        <w:rPr>
          <w:rFonts w:ascii="標楷體" w:eastAsia="標楷體" w:hAnsi="標楷體" w:hint="eastAsia"/>
          <w:b/>
          <w:bCs/>
          <w:sz w:val="30"/>
          <w:szCs w:val="30"/>
        </w:rPr>
        <w:t>東園國小</w:t>
      </w:r>
      <w:r>
        <w:rPr>
          <w:rFonts w:ascii="標楷體" w:eastAsia="標楷體" w:hAnsi="標楷體" w:hint="eastAsia"/>
          <w:b/>
          <w:bCs/>
          <w:sz w:val="30"/>
          <w:szCs w:val="30"/>
        </w:rPr>
        <w:t>11</w:t>
      </w:r>
      <w:r w:rsidR="00FA37F1">
        <w:rPr>
          <w:rFonts w:ascii="標楷體" w:eastAsia="標楷體" w:hAnsi="標楷體" w:hint="eastAsia"/>
          <w:b/>
          <w:bCs/>
          <w:sz w:val="30"/>
          <w:szCs w:val="30"/>
        </w:rPr>
        <w:t>2</w:t>
      </w:r>
      <w:r w:rsidRPr="007D4D55">
        <w:rPr>
          <w:rFonts w:ascii="標楷體" w:eastAsia="標楷體" w:hAnsi="標楷體" w:hint="eastAsia"/>
          <w:b/>
          <w:bCs/>
          <w:sz w:val="30"/>
          <w:szCs w:val="30"/>
        </w:rPr>
        <w:t>學年第</w:t>
      </w:r>
      <w:r w:rsidRPr="007D4D55">
        <w:rPr>
          <w:rFonts w:ascii="標楷體" w:eastAsia="標楷體" w:hAnsi="標楷體" w:hint="eastAsia"/>
          <w:b/>
          <w:bCs/>
          <w:sz w:val="30"/>
          <w:szCs w:val="30"/>
          <w:u w:val="single"/>
        </w:rPr>
        <w:t xml:space="preserve"> </w:t>
      </w:r>
      <w:r w:rsidR="00E36B0B">
        <w:rPr>
          <w:rFonts w:ascii="標楷體" w:eastAsia="標楷體" w:hAnsi="標楷體" w:hint="eastAsia"/>
          <w:b/>
          <w:bCs/>
          <w:sz w:val="30"/>
          <w:szCs w:val="30"/>
          <w:u w:val="single"/>
        </w:rPr>
        <w:t>二</w:t>
      </w:r>
      <w:r w:rsidRPr="007D4D55">
        <w:rPr>
          <w:rFonts w:ascii="標楷體" w:eastAsia="標楷體" w:hAnsi="標楷體" w:hint="eastAsia"/>
          <w:b/>
          <w:bCs/>
          <w:sz w:val="30"/>
          <w:szCs w:val="30"/>
          <w:u w:val="single"/>
        </w:rPr>
        <w:t xml:space="preserve"> </w:t>
      </w:r>
      <w:r w:rsidRPr="007D4D55">
        <w:rPr>
          <w:rFonts w:ascii="標楷體" w:eastAsia="標楷體" w:hAnsi="標楷體" w:hint="eastAsia"/>
          <w:b/>
          <w:bCs/>
          <w:sz w:val="30"/>
          <w:szCs w:val="30"/>
        </w:rPr>
        <w:t>學期【</w:t>
      </w:r>
      <w:r>
        <w:rPr>
          <w:rFonts w:ascii="標楷體" w:eastAsia="標楷體" w:hAnsi="標楷體" w:hint="eastAsia"/>
          <w:b/>
          <w:bCs/>
          <w:sz w:val="30"/>
          <w:szCs w:val="30"/>
        </w:rPr>
        <w:t>人權</w:t>
      </w:r>
      <w:r w:rsidRPr="007D4D55">
        <w:rPr>
          <w:rFonts w:ascii="標楷體" w:eastAsia="標楷體" w:hAnsi="標楷體" w:hint="eastAsia"/>
          <w:b/>
          <w:bCs/>
          <w:sz w:val="30"/>
          <w:szCs w:val="30"/>
        </w:rPr>
        <w:t>教育】融入教學活動執行成果檢核表</w:t>
      </w:r>
    </w:p>
    <w:tbl>
      <w:tblPr>
        <w:tblStyle w:val="a3"/>
        <w:tblW w:w="10485" w:type="dxa"/>
        <w:tblLook w:val="04A0" w:firstRow="1" w:lastRow="0" w:firstColumn="1" w:lastColumn="0" w:noHBand="0" w:noVBand="1"/>
      </w:tblPr>
      <w:tblGrid>
        <w:gridCol w:w="1648"/>
        <w:gridCol w:w="4443"/>
        <w:gridCol w:w="4394"/>
      </w:tblGrid>
      <w:tr w:rsidR="00356D1C" w:rsidRPr="0019447F" w14:paraId="04E4F41C" w14:textId="77777777" w:rsidTr="00171F11">
        <w:trPr>
          <w:trHeight w:val="694"/>
        </w:trPr>
        <w:tc>
          <w:tcPr>
            <w:tcW w:w="1648" w:type="dxa"/>
            <w:vAlign w:val="center"/>
          </w:tcPr>
          <w:p w14:paraId="12BE5D72" w14:textId="77777777" w:rsidR="004A2B22" w:rsidRPr="0019447F"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實施</w:t>
            </w:r>
            <w:r w:rsidRPr="0019447F">
              <w:rPr>
                <w:rFonts w:ascii="標楷體" w:eastAsia="標楷體" w:hAnsi="標楷體" w:hint="eastAsia"/>
                <w:sz w:val="28"/>
                <w:szCs w:val="28"/>
              </w:rPr>
              <w:t>年級</w:t>
            </w:r>
          </w:p>
        </w:tc>
        <w:tc>
          <w:tcPr>
            <w:tcW w:w="8837" w:type="dxa"/>
            <w:gridSpan w:val="2"/>
            <w:vAlign w:val="center"/>
          </w:tcPr>
          <w:p w14:paraId="2C138BBF" w14:textId="77777777" w:rsidR="004A2B22" w:rsidRPr="0019447F" w:rsidRDefault="004A2B22" w:rsidP="00363618">
            <w:pPr>
              <w:spacing w:line="400" w:lineRule="exact"/>
              <w:jc w:val="both"/>
              <w:rPr>
                <w:rFonts w:ascii="標楷體" w:eastAsia="標楷體" w:hAnsi="標楷體"/>
                <w:sz w:val="28"/>
                <w:szCs w:val="28"/>
              </w:rPr>
            </w:pPr>
            <w:r>
              <w:rPr>
                <w:rFonts w:ascii="標楷體" w:eastAsia="標楷體" w:hAnsi="標楷體"/>
                <w:sz w:val="28"/>
                <w:szCs w:val="28"/>
              </w:rPr>
              <w:sym w:font="Wingdings 2" w:char="F0A3"/>
            </w:r>
            <w:r>
              <w:rPr>
                <w:rFonts w:ascii="標楷體" w:eastAsia="標楷體" w:hAnsi="標楷體" w:hint="eastAsia"/>
                <w:sz w:val="28"/>
                <w:szCs w:val="28"/>
              </w:rPr>
              <w:t xml:space="preserve">一年級 </w:t>
            </w:r>
            <w:r>
              <w:rPr>
                <w:rFonts w:ascii="標楷體" w:eastAsia="標楷體" w:hAnsi="標楷體"/>
                <w:sz w:val="28"/>
                <w:szCs w:val="28"/>
              </w:rPr>
              <w:sym w:font="Wingdings 2" w:char="F0A3"/>
            </w:r>
            <w:r>
              <w:rPr>
                <w:rFonts w:ascii="標楷體" w:eastAsia="標楷體" w:hAnsi="標楷體" w:hint="eastAsia"/>
                <w:sz w:val="28"/>
                <w:szCs w:val="28"/>
              </w:rPr>
              <w:t xml:space="preserve">二年級 </w:t>
            </w:r>
            <w:r w:rsidR="008C7C8D">
              <w:rPr>
                <w:rFonts w:ascii="標楷體" w:eastAsia="標楷體" w:hAnsi="標楷體"/>
                <w:color w:val="000000" w:themeColor="text1"/>
                <w:sz w:val="28"/>
                <w:szCs w:val="28"/>
              </w:rPr>
              <w:sym w:font="Wingdings 2" w:char="F0A2"/>
            </w:r>
            <w:r>
              <w:rPr>
                <w:rFonts w:ascii="標楷體" w:eastAsia="標楷體" w:hAnsi="標楷體" w:hint="eastAsia"/>
                <w:sz w:val="28"/>
                <w:szCs w:val="28"/>
              </w:rPr>
              <w:t xml:space="preserve">三年級 </w:t>
            </w:r>
            <w:r>
              <w:rPr>
                <w:rFonts w:ascii="標楷體" w:eastAsia="標楷體" w:hAnsi="標楷體"/>
                <w:sz w:val="28"/>
                <w:szCs w:val="28"/>
              </w:rPr>
              <w:sym w:font="Wingdings 2" w:char="F0A3"/>
            </w:r>
            <w:r>
              <w:rPr>
                <w:rFonts w:ascii="標楷體" w:eastAsia="標楷體" w:hAnsi="標楷體" w:hint="eastAsia"/>
                <w:sz w:val="28"/>
                <w:szCs w:val="28"/>
              </w:rPr>
              <w:t xml:space="preserve">四年級 </w:t>
            </w:r>
            <w:r>
              <w:rPr>
                <w:rFonts w:ascii="標楷體" w:eastAsia="標楷體" w:hAnsi="標楷體"/>
                <w:sz w:val="28"/>
                <w:szCs w:val="28"/>
              </w:rPr>
              <w:sym w:font="Wingdings 2" w:char="F0A3"/>
            </w:r>
            <w:r>
              <w:rPr>
                <w:rFonts w:ascii="標楷體" w:eastAsia="標楷體" w:hAnsi="標楷體" w:hint="eastAsia"/>
                <w:sz w:val="28"/>
                <w:szCs w:val="28"/>
              </w:rPr>
              <w:t xml:space="preserve">五年級 </w:t>
            </w:r>
            <w:r>
              <w:rPr>
                <w:rFonts w:ascii="標楷體" w:eastAsia="標楷體" w:hAnsi="標楷體"/>
                <w:sz w:val="28"/>
                <w:szCs w:val="28"/>
              </w:rPr>
              <w:sym w:font="Wingdings 2" w:char="F0A3"/>
            </w:r>
            <w:r>
              <w:rPr>
                <w:rFonts w:ascii="標楷體" w:eastAsia="標楷體" w:hAnsi="標楷體" w:hint="eastAsia"/>
                <w:sz w:val="28"/>
                <w:szCs w:val="28"/>
              </w:rPr>
              <w:t>六年級</w:t>
            </w:r>
          </w:p>
        </w:tc>
      </w:tr>
      <w:tr w:rsidR="00356D1C" w:rsidRPr="0019447F" w14:paraId="66D406C1" w14:textId="77777777" w:rsidTr="00171F11">
        <w:tc>
          <w:tcPr>
            <w:tcW w:w="1648" w:type="dxa"/>
            <w:vAlign w:val="center"/>
          </w:tcPr>
          <w:p w14:paraId="5E7581DB" w14:textId="77777777" w:rsidR="004A2B22" w:rsidRPr="0019447F"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融入主題(可複選)</w:t>
            </w:r>
          </w:p>
        </w:tc>
        <w:tc>
          <w:tcPr>
            <w:tcW w:w="8837" w:type="dxa"/>
            <w:gridSpan w:val="2"/>
          </w:tcPr>
          <w:p w14:paraId="5D03846D" w14:textId="7356F6D1" w:rsidR="004A2B22" w:rsidRDefault="00585ADE" w:rsidP="006803FB">
            <w:pPr>
              <w:spacing w:beforeLines="50" w:before="180" w:line="400" w:lineRule="exact"/>
              <w:rPr>
                <w:rFonts w:ascii="標楷體" w:eastAsia="標楷體" w:hAnsi="標楷體"/>
                <w:sz w:val="28"/>
                <w:szCs w:val="28"/>
              </w:rPr>
            </w:pPr>
            <w:r>
              <w:rPr>
                <w:rFonts w:ascii="標楷體" w:eastAsia="標楷體" w:hAnsi="標楷體"/>
                <w:sz w:val="28"/>
                <w:szCs w:val="28"/>
              </w:rPr>
              <w:sym w:font="Wingdings 2" w:char="F0A3"/>
            </w:r>
            <w:r w:rsidR="004A2B22" w:rsidRPr="00C26EC2">
              <w:rPr>
                <w:rFonts w:ascii="標楷體" w:eastAsia="標楷體" w:hAnsi="標楷體"/>
                <w:sz w:val="28"/>
                <w:szCs w:val="28"/>
              </w:rPr>
              <w:t>生存權</w:t>
            </w:r>
            <w:r w:rsidR="004A2B22">
              <w:rPr>
                <w:rFonts w:ascii="標楷體" w:eastAsia="標楷體" w:hAnsi="標楷體"/>
                <w:sz w:val="28"/>
                <w:szCs w:val="28"/>
              </w:rPr>
              <w:t xml:space="preserve"> </w:t>
            </w:r>
            <w:r w:rsidR="004A2B22">
              <w:rPr>
                <w:rFonts w:ascii="標楷體" w:eastAsia="標楷體" w:hAnsi="標楷體"/>
                <w:sz w:val="28"/>
                <w:szCs w:val="28"/>
              </w:rPr>
              <w:sym w:font="Wingdings 2" w:char="F0A3"/>
            </w:r>
            <w:r w:rsidR="004A2B22">
              <w:rPr>
                <w:rFonts w:ascii="標楷體" w:eastAsia="標楷體" w:hAnsi="標楷體" w:hint="eastAsia"/>
                <w:sz w:val="28"/>
                <w:szCs w:val="28"/>
              </w:rPr>
              <w:t xml:space="preserve">福利權及受保護權  </w:t>
            </w:r>
            <w:r w:rsidR="004A2B22">
              <w:rPr>
                <w:rFonts w:ascii="標楷體" w:eastAsia="標楷體" w:hAnsi="標楷體"/>
                <w:sz w:val="28"/>
                <w:szCs w:val="28"/>
              </w:rPr>
              <w:sym w:font="Wingdings 2" w:char="F0A3"/>
            </w:r>
            <w:r w:rsidR="004A2B22">
              <w:rPr>
                <w:rFonts w:ascii="標楷體" w:eastAsia="標楷體" w:hAnsi="標楷體" w:hint="eastAsia"/>
                <w:sz w:val="28"/>
                <w:szCs w:val="28"/>
              </w:rPr>
              <w:t xml:space="preserve">生存及發展權  </w:t>
            </w:r>
          </w:p>
          <w:p w14:paraId="6AFC2994" w14:textId="487ACBC6" w:rsidR="004A2B22" w:rsidRPr="0019447F" w:rsidRDefault="00EE2701" w:rsidP="006803FB">
            <w:pPr>
              <w:spacing w:afterLines="50" w:after="180" w:line="400" w:lineRule="exact"/>
              <w:rPr>
                <w:rFonts w:ascii="標楷體" w:eastAsia="標楷體" w:hAnsi="標楷體"/>
                <w:sz w:val="28"/>
                <w:szCs w:val="28"/>
              </w:rPr>
            </w:pPr>
            <w:r w:rsidRPr="00EE2701">
              <w:rPr>
                <w:rFonts w:ascii="標楷體" w:eastAsia="標楷體" w:hAnsi="標楷體"/>
                <w:sz w:val="28"/>
                <w:szCs w:val="28"/>
              </w:rPr>
              <w:sym w:font="Wingdings 2" w:char="F0A3"/>
            </w:r>
            <w:r w:rsidR="004A2B22">
              <w:rPr>
                <w:rFonts w:ascii="標楷體" w:eastAsia="標楷體" w:hAnsi="標楷體" w:hint="eastAsia"/>
                <w:sz w:val="28"/>
                <w:szCs w:val="28"/>
              </w:rPr>
              <w:t xml:space="preserve">社會參與及表意權  </w:t>
            </w:r>
            <w:r w:rsidR="004A2B22">
              <w:rPr>
                <w:rFonts w:ascii="標楷體" w:eastAsia="標楷體" w:hAnsi="標楷體"/>
                <w:sz w:val="28"/>
                <w:szCs w:val="28"/>
              </w:rPr>
              <w:sym w:font="Wingdings 2" w:char="F0A3"/>
            </w:r>
            <w:r w:rsidR="004A2B22">
              <w:rPr>
                <w:rFonts w:ascii="標楷體" w:eastAsia="標楷體" w:hAnsi="標楷體" w:hint="eastAsia"/>
                <w:sz w:val="28"/>
                <w:szCs w:val="28"/>
              </w:rPr>
              <w:t xml:space="preserve">身分權 </w:t>
            </w:r>
            <w:r w:rsidR="004A2B22">
              <w:rPr>
                <w:rFonts w:ascii="標楷體" w:eastAsia="標楷體" w:hAnsi="標楷體"/>
                <w:sz w:val="28"/>
                <w:szCs w:val="28"/>
              </w:rPr>
              <w:sym w:font="Wingdings 2" w:char="F0A3"/>
            </w:r>
            <w:r w:rsidR="004A2B22">
              <w:rPr>
                <w:rFonts w:ascii="標楷體" w:eastAsia="標楷體" w:hAnsi="標楷體" w:hint="eastAsia"/>
                <w:sz w:val="28"/>
                <w:szCs w:val="28"/>
              </w:rPr>
              <w:t xml:space="preserve">教育權 </w:t>
            </w:r>
            <w:r w:rsidR="00585ADE" w:rsidRPr="00D10B80">
              <w:rPr>
                <w:rFonts w:ascii="標楷體" w:eastAsia="標楷體" w:hAnsi="標楷體" w:hint="eastAsia"/>
                <w:sz w:val="28"/>
                <w:szCs w:val="28"/>
              </w:rPr>
              <w:sym w:font="Wingdings 2" w:char="F0A2"/>
            </w:r>
            <w:r w:rsidR="004A2B22">
              <w:rPr>
                <w:rFonts w:ascii="標楷體" w:eastAsia="標楷體" w:hAnsi="標楷體" w:hint="eastAsia"/>
                <w:sz w:val="28"/>
                <w:szCs w:val="28"/>
              </w:rPr>
              <w:t xml:space="preserve">遊戲權 </w:t>
            </w:r>
            <w:r w:rsidR="004A2B22">
              <w:rPr>
                <w:rFonts w:ascii="標楷體" w:eastAsia="標楷體" w:hAnsi="標楷體"/>
                <w:sz w:val="28"/>
                <w:szCs w:val="28"/>
              </w:rPr>
              <w:sym w:font="Wingdings 2" w:char="F0A3"/>
            </w:r>
            <w:r w:rsidR="004A2B22">
              <w:rPr>
                <w:rFonts w:ascii="標楷體" w:eastAsia="標楷體" w:hAnsi="標楷體" w:hint="eastAsia"/>
                <w:sz w:val="28"/>
                <w:szCs w:val="28"/>
              </w:rPr>
              <w:t>健康權</w:t>
            </w:r>
            <w:r w:rsidR="004A2B22" w:rsidRPr="0019447F">
              <w:rPr>
                <w:rFonts w:ascii="標楷體" w:eastAsia="標楷體" w:hAnsi="標楷體"/>
                <w:sz w:val="28"/>
                <w:szCs w:val="28"/>
              </w:rPr>
              <w:t xml:space="preserve"> </w:t>
            </w:r>
          </w:p>
        </w:tc>
      </w:tr>
      <w:tr w:rsidR="00356D1C" w:rsidRPr="0019447F" w14:paraId="34C3284D" w14:textId="77777777" w:rsidTr="00171F11">
        <w:tc>
          <w:tcPr>
            <w:tcW w:w="1648" w:type="dxa"/>
            <w:vAlign w:val="center"/>
          </w:tcPr>
          <w:p w14:paraId="6F13FAD8" w14:textId="77777777" w:rsidR="004A2B22"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實施方式(可複選)</w:t>
            </w:r>
          </w:p>
        </w:tc>
        <w:tc>
          <w:tcPr>
            <w:tcW w:w="8837" w:type="dxa"/>
            <w:gridSpan w:val="2"/>
          </w:tcPr>
          <w:p w14:paraId="6C8B1D69" w14:textId="4F5DE2D5" w:rsidR="004A2B22" w:rsidRDefault="00585ADE" w:rsidP="00363618">
            <w:pPr>
              <w:spacing w:line="400" w:lineRule="exact"/>
              <w:rPr>
                <w:rFonts w:ascii="標楷體" w:eastAsia="標楷體" w:hAnsi="標楷體"/>
                <w:sz w:val="28"/>
                <w:szCs w:val="28"/>
              </w:rPr>
            </w:pPr>
            <w:r w:rsidRPr="00D10B80">
              <w:rPr>
                <w:rFonts w:ascii="標楷體" w:eastAsia="標楷體" w:hAnsi="標楷體" w:hint="eastAsia"/>
                <w:sz w:val="28"/>
                <w:szCs w:val="28"/>
              </w:rPr>
              <w:sym w:font="Wingdings 2" w:char="F0A2"/>
            </w:r>
            <w:r w:rsidR="004A2B22">
              <w:rPr>
                <w:rFonts w:ascii="標楷體" w:eastAsia="標楷體" w:hAnsi="標楷體" w:hint="eastAsia"/>
                <w:sz w:val="28"/>
                <w:szCs w:val="28"/>
              </w:rPr>
              <w:t>結合繪本進行</w:t>
            </w:r>
            <w:r w:rsidR="004A2B22">
              <w:rPr>
                <w:rFonts w:ascii="Microsoft JhengHei UI" w:eastAsia="Microsoft JhengHei UI" w:hAnsi="Microsoft JhengHei UI" w:hint="eastAsia"/>
                <w:sz w:val="28"/>
                <w:szCs w:val="28"/>
              </w:rPr>
              <w:t>，</w:t>
            </w:r>
            <w:r w:rsidR="004A2B22">
              <w:rPr>
                <w:rFonts w:ascii="標楷體" w:eastAsia="標楷體" w:hAnsi="標楷體" w:hint="eastAsia"/>
                <w:sz w:val="28"/>
                <w:szCs w:val="28"/>
              </w:rPr>
              <w:t>繪本名稱</w:t>
            </w:r>
            <w:r w:rsidR="004A2B22">
              <w:rPr>
                <w:rFonts w:ascii="新細明體" w:hAnsi="新細明體" w:hint="eastAsia"/>
                <w:sz w:val="28"/>
                <w:szCs w:val="28"/>
              </w:rPr>
              <w:t>：</w:t>
            </w:r>
            <w:r w:rsidR="004A2B22">
              <w:rPr>
                <w:rFonts w:ascii="標楷體" w:eastAsia="標楷體" w:hAnsi="標楷體" w:hint="eastAsia"/>
                <w:sz w:val="28"/>
                <w:szCs w:val="28"/>
                <w:u w:val="single"/>
              </w:rPr>
              <w:t xml:space="preserve"> </w:t>
            </w:r>
            <w:r w:rsidR="00E36B0B" w:rsidRPr="00E36B0B">
              <w:rPr>
                <w:rFonts w:ascii="標楷體" w:eastAsia="標楷體" w:hAnsi="標楷體" w:hint="eastAsia"/>
                <w:sz w:val="28"/>
                <w:szCs w:val="28"/>
                <w:u w:val="single"/>
              </w:rPr>
              <w:t>溜滑梯是誰的？</w:t>
            </w:r>
            <w:r w:rsidR="004A2B22">
              <w:rPr>
                <w:rFonts w:ascii="標楷體" w:eastAsia="標楷體" w:hAnsi="標楷體" w:hint="eastAsia"/>
                <w:sz w:val="28"/>
                <w:szCs w:val="28"/>
                <w:u w:val="single"/>
              </w:rPr>
              <w:t xml:space="preserve"> </w:t>
            </w:r>
            <w:r w:rsidR="004A2B22">
              <w:rPr>
                <w:rFonts w:ascii="Microsoft JhengHei UI" w:eastAsia="Microsoft JhengHei UI" w:hAnsi="Microsoft JhengHei UI" w:hint="eastAsia"/>
                <w:sz w:val="28"/>
                <w:szCs w:val="28"/>
              </w:rPr>
              <w:t>。</w:t>
            </w:r>
          </w:p>
          <w:p w14:paraId="2FF4498B" w14:textId="1776FDA1" w:rsidR="004A2B22" w:rsidRPr="008C7C8D" w:rsidRDefault="00EE2701" w:rsidP="00363618">
            <w:pPr>
              <w:spacing w:line="400" w:lineRule="exact"/>
              <w:rPr>
                <w:rFonts w:ascii="標楷體" w:eastAsia="標楷體" w:hAnsi="標楷體"/>
                <w:sz w:val="28"/>
                <w:szCs w:val="28"/>
              </w:rPr>
            </w:pPr>
            <w:r w:rsidRPr="00EE2701">
              <w:rPr>
                <w:rFonts w:ascii="Microsoft JhengHei UI" w:eastAsia="Microsoft JhengHei UI" w:hAnsi="Microsoft JhengHei UI"/>
                <w:sz w:val="28"/>
                <w:szCs w:val="28"/>
              </w:rPr>
              <w:sym w:font="Wingdings 2" w:char="F0A3"/>
            </w:r>
            <w:r w:rsidR="004A2B22">
              <w:rPr>
                <w:rFonts w:ascii="標楷體" w:eastAsia="標楷體" w:hAnsi="標楷體" w:hint="eastAsia"/>
                <w:sz w:val="28"/>
                <w:szCs w:val="28"/>
              </w:rPr>
              <w:t>融入班級</w:t>
            </w:r>
            <w:r w:rsidR="004A2B22" w:rsidRPr="005D00A3">
              <w:rPr>
                <w:rFonts w:ascii="標楷體" w:eastAsia="標楷體" w:hAnsi="標楷體" w:hint="eastAsia"/>
                <w:sz w:val="28"/>
                <w:szCs w:val="28"/>
              </w:rPr>
              <w:t>（     ）</w:t>
            </w:r>
            <w:r w:rsidR="004A2B22">
              <w:rPr>
                <w:rFonts w:ascii="標楷體" w:eastAsia="標楷體" w:hAnsi="標楷體" w:hint="eastAsia"/>
                <w:sz w:val="28"/>
                <w:szCs w:val="28"/>
              </w:rPr>
              <w:t>課程</w:t>
            </w:r>
            <w:r w:rsidR="004A2B22">
              <w:rPr>
                <w:rFonts w:ascii="Microsoft JhengHei UI" w:eastAsia="Microsoft JhengHei UI" w:hAnsi="Microsoft JhengHei UI" w:hint="eastAsia"/>
                <w:sz w:val="28"/>
                <w:szCs w:val="28"/>
              </w:rPr>
              <w:t>，</w:t>
            </w:r>
            <w:r w:rsidR="004A2B22">
              <w:rPr>
                <w:rFonts w:ascii="標楷體" w:eastAsia="標楷體" w:hAnsi="標楷體" w:hint="eastAsia"/>
                <w:sz w:val="28"/>
                <w:szCs w:val="28"/>
              </w:rPr>
              <w:t>單元名稱</w:t>
            </w:r>
            <w:r w:rsidR="004A2B22">
              <w:rPr>
                <w:rFonts w:ascii="新細明體" w:hAnsi="新細明體" w:hint="eastAsia"/>
                <w:sz w:val="28"/>
                <w:szCs w:val="28"/>
              </w:rPr>
              <w:t>：</w:t>
            </w:r>
            <w:r w:rsidR="008C7C8D" w:rsidRPr="008C7C8D">
              <w:rPr>
                <w:rFonts w:ascii="標楷體" w:eastAsia="標楷體" w:hAnsi="標楷體" w:hint="eastAsia"/>
                <w:sz w:val="28"/>
                <w:szCs w:val="28"/>
                <w:u w:val="single"/>
              </w:rPr>
              <w:t xml:space="preserve"> </w:t>
            </w:r>
            <w:r w:rsidR="00566B9D" w:rsidRPr="00566B9D">
              <w:rPr>
                <w:rFonts w:ascii="標楷體" w:eastAsia="標楷體" w:hAnsi="標楷體"/>
                <w:sz w:val="28"/>
                <w:szCs w:val="28"/>
                <w:u w:val="single"/>
              </w:rPr>
              <w:t xml:space="preserve">          </w:t>
            </w:r>
            <w:r w:rsidR="004A2B22" w:rsidRPr="008C7C8D">
              <w:rPr>
                <w:rFonts w:ascii="標楷體" w:eastAsia="標楷體" w:hAnsi="標楷體" w:hint="eastAsia"/>
                <w:sz w:val="28"/>
                <w:szCs w:val="28"/>
              </w:rPr>
              <w:t>。</w:t>
            </w:r>
          </w:p>
          <w:p w14:paraId="49B631D6" w14:textId="77777777" w:rsidR="004A2B22" w:rsidRDefault="004A2B22" w:rsidP="00363618">
            <w:pPr>
              <w:spacing w:line="400" w:lineRule="exact"/>
              <w:rPr>
                <w:rFonts w:ascii="標楷體" w:eastAsia="標楷體" w:hAnsi="標楷體"/>
                <w:sz w:val="28"/>
                <w:szCs w:val="28"/>
              </w:rPr>
            </w:pPr>
            <w:r>
              <w:rPr>
                <w:rFonts w:ascii="標楷體" w:eastAsia="標楷體" w:hAnsi="標楷體"/>
                <w:sz w:val="28"/>
                <w:szCs w:val="28"/>
              </w:rPr>
              <w:sym w:font="Wingdings 2" w:char="F0A3"/>
            </w:r>
            <w:r>
              <w:rPr>
                <w:rFonts w:ascii="標楷體" w:eastAsia="標楷體" w:hAnsi="標楷體" w:hint="eastAsia"/>
                <w:sz w:val="28"/>
                <w:szCs w:val="28"/>
              </w:rPr>
              <w:t>融入學年自訂活動</w:t>
            </w:r>
            <w:r w:rsidRPr="005D00A3">
              <w:rPr>
                <w:rFonts w:ascii="標楷體" w:eastAsia="標楷體" w:hAnsi="標楷體" w:hint="eastAsia"/>
                <w:sz w:val="28"/>
                <w:szCs w:val="28"/>
              </w:rPr>
              <w:t>，活動</w:t>
            </w:r>
            <w:r>
              <w:rPr>
                <w:rFonts w:ascii="標楷體" w:eastAsia="標楷體" w:hAnsi="標楷體" w:hint="eastAsia"/>
                <w:sz w:val="28"/>
                <w:szCs w:val="28"/>
              </w:rPr>
              <w:t>主題</w:t>
            </w:r>
            <w:r>
              <w:rPr>
                <w:rFonts w:ascii="新細明體" w:hAnsi="新細明體" w:hint="eastAsia"/>
                <w:sz w:val="28"/>
                <w:szCs w:val="28"/>
              </w:rPr>
              <w:t>：</w:t>
            </w:r>
            <w:r>
              <w:rPr>
                <w:rFonts w:ascii="標楷體" w:eastAsia="標楷體" w:hAnsi="標楷體" w:hint="eastAsia"/>
                <w:sz w:val="28"/>
                <w:szCs w:val="28"/>
                <w:u w:val="single"/>
              </w:rPr>
              <w:t xml:space="preserve">          </w:t>
            </w:r>
            <w:r>
              <w:rPr>
                <w:rFonts w:ascii="Microsoft JhengHei UI" w:eastAsia="Microsoft JhengHei UI" w:hAnsi="Microsoft JhengHei UI" w:hint="eastAsia"/>
                <w:sz w:val="28"/>
                <w:szCs w:val="28"/>
              </w:rPr>
              <w:t>。</w:t>
            </w:r>
          </w:p>
          <w:p w14:paraId="6DA2BE80" w14:textId="48147F7F" w:rsidR="004A2B22" w:rsidRDefault="00585ADE" w:rsidP="00363618">
            <w:pPr>
              <w:spacing w:line="400" w:lineRule="exact"/>
              <w:rPr>
                <w:rFonts w:ascii="Microsoft JhengHei UI" w:eastAsia="Microsoft JhengHei UI" w:hAnsi="Microsoft JhengHei UI"/>
                <w:sz w:val="28"/>
                <w:szCs w:val="28"/>
              </w:rPr>
            </w:pPr>
            <w:r w:rsidRPr="00EE2701">
              <w:rPr>
                <w:rFonts w:ascii="Microsoft JhengHei UI" w:eastAsia="Microsoft JhengHei UI" w:hAnsi="Microsoft JhengHei UI"/>
                <w:sz w:val="28"/>
                <w:szCs w:val="28"/>
              </w:rPr>
              <w:sym w:font="Wingdings 2" w:char="F0A3"/>
            </w:r>
            <w:r w:rsidR="004A2B22">
              <w:rPr>
                <w:rFonts w:ascii="標楷體" w:eastAsia="標楷體" w:hAnsi="標楷體" w:hint="eastAsia"/>
                <w:sz w:val="28"/>
                <w:szCs w:val="28"/>
              </w:rPr>
              <w:t>配合校內安排之宣導活動</w:t>
            </w:r>
            <w:r w:rsidR="004A2B22" w:rsidRPr="005D00A3">
              <w:rPr>
                <w:rFonts w:ascii="標楷體" w:eastAsia="標楷體" w:hAnsi="標楷體" w:hint="eastAsia"/>
                <w:sz w:val="28"/>
                <w:szCs w:val="28"/>
              </w:rPr>
              <w:t>，活動</w:t>
            </w:r>
            <w:r w:rsidR="004A2B22">
              <w:rPr>
                <w:rFonts w:ascii="標楷體" w:eastAsia="標楷體" w:hAnsi="標楷體" w:hint="eastAsia"/>
                <w:sz w:val="28"/>
                <w:szCs w:val="28"/>
              </w:rPr>
              <w:t>主題</w:t>
            </w:r>
            <w:r w:rsidR="004A2B22">
              <w:rPr>
                <w:rFonts w:ascii="新細明體" w:hAnsi="新細明體" w:hint="eastAsia"/>
                <w:sz w:val="28"/>
                <w:szCs w:val="28"/>
              </w:rPr>
              <w:t>：</w:t>
            </w:r>
            <w:r w:rsidR="004A2B22">
              <w:rPr>
                <w:rFonts w:ascii="標楷體" w:eastAsia="標楷體" w:hAnsi="標楷體" w:hint="eastAsia"/>
                <w:sz w:val="28"/>
                <w:szCs w:val="28"/>
                <w:u w:val="single"/>
              </w:rPr>
              <w:t xml:space="preserve"> </w:t>
            </w:r>
            <w:r w:rsidR="007D10B4">
              <w:rPr>
                <w:rFonts w:ascii="標楷體" w:eastAsia="標楷體" w:hAnsi="標楷體" w:hint="eastAsia"/>
                <w:sz w:val="28"/>
                <w:szCs w:val="28"/>
                <w:u w:val="single"/>
              </w:rPr>
              <w:t xml:space="preserve">          </w:t>
            </w:r>
            <w:r w:rsidR="004A2B22">
              <w:rPr>
                <w:rFonts w:ascii="標楷體" w:eastAsia="標楷體" w:hAnsi="標楷體" w:hint="eastAsia"/>
                <w:sz w:val="28"/>
                <w:szCs w:val="28"/>
                <w:u w:val="single"/>
              </w:rPr>
              <w:t xml:space="preserve"> </w:t>
            </w:r>
            <w:r w:rsidR="004A2B22">
              <w:rPr>
                <w:rFonts w:ascii="Microsoft JhengHei UI" w:eastAsia="Microsoft JhengHei UI" w:hAnsi="Microsoft JhengHei UI" w:hint="eastAsia"/>
                <w:sz w:val="28"/>
                <w:szCs w:val="28"/>
              </w:rPr>
              <w:t>。</w:t>
            </w:r>
          </w:p>
          <w:p w14:paraId="17731396" w14:textId="77777777" w:rsidR="004A2B22" w:rsidRDefault="004A2B22" w:rsidP="00891012">
            <w:pPr>
              <w:spacing w:afterLines="30" w:after="108" w:line="400" w:lineRule="exact"/>
              <w:rPr>
                <w:rFonts w:ascii="標楷體" w:eastAsia="標楷體" w:hAnsi="標楷體"/>
                <w:sz w:val="28"/>
                <w:szCs w:val="28"/>
              </w:rPr>
            </w:pPr>
            <w:r>
              <w:rPr>
                <w:rFonts w:ascii="標楷體" w:eastAsia="標楷體" w:hAnsi="標楷體"/>
                <w:sz w:val="28"/>
                <w:szCs w:val="28"/>
              </w:rPr>
              <w:sym w:font="Wingdings 2" w:char="F0A3"/>
            </w:r>
            <w:r>
              <w:rPr>
                <w:rFonts w:ascii="標楷體" w:eastAsia="標楷體" w:hAnsi="標楷體"/>
                <w:sz w:val="28"/>
                <w:szCs w:val="28"/>
              </w:rPr>
              <w:t>其他</w:t>
            </w:r>
            <w:r w:rsidRPr="005D00A3">
              <w:rPr>
                <w:rFonts w:ascii="標楷體" w:eastAsia="標楷體" w:hAnsi="標楷體" w:hint="eastAsia"/>
                <w:sz w:val="28"/>
                <w:szCs w:val="28"/>
              </w:rPr>
              <w:t>，</w:t>
            </w:r>
            <w:r>
              <w:rPr>
                <w:rFonts w:ascii="標楷體" w:eastAsia="標楷體" w:hAnsi="標楷體" w:hint="eastAsia"/>
                <w:sz w:val="28"/>
                <w:szCs w:val="28"/>
              </w:rPr>
              <w:t>請簡述</w:t>
            </w:r>
            <w:r>
              <w:rPr>
                <w:rFonts w:ascii="新細明體" w:eastAsia="新細明體" w:hAnsi="新細明體" w:hint="eastAsia"/>
                <w:sz w:val="28"/>
                <w:szCs w:val="28"/>
              </w:rPr>
              <w:t>：</w:t>
            </w:r>
            <w:r>
              <w:rPr>
                <w:rFonts w:ascii="標楷體" w:eastAsia="標楷體" w:hAnsi="標楷體" w:hint="eastAsia"/>
                <w:sz w:val="28"/>
                <w:szCs w:val="28"/>
                <w:u w:val="single"/>
              </w:rPr>
              <w:t xml:space="preserve">                                      </w:t>
            </w:r>
            <w:r w:rsidRPr="007D4D55">
              <w:rPr>
                <w:rFonts w:ascii="Microsoft JhengHei UI" w:eastAsia="Microsoft JhengHei UI" w:hAnsi="Microsoft JhengHei UI" w:hint="eastAsia"/>
                <w:sz w:val="28"/>
                <w:szCs w:val="28"/>
              </w:rPr>
              <w:t>。</w:t>
            </w:r>
          </w:p>
        </w:tc>
      </w:tr>
      <w:tr w:rsidR="00356D1C" w:rsidRPr="0019447F" w14:paraId="63AB5351" w14:textId="77777777" w:rsidTr="00171F11">
        <w:trPr>
          <w:trHeight w:val="1404"/>
        </w:trPr>
        <w:tc>
          <w:tcPr>
            <w:tcW w:w="1648" w:type="dxa"/>
            <w:vAlign w:val="center"/>
          </w:tcPr>
          <w:p w14:paraId="3DEDDE66" w14:textId="77777777" w:rsidR="004A2B22"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活動概要</w:t>
            </w:r>
          </w:p>
          <w:p w14:paraId="6979D362" w14:textId="77777777" w:rsidR="004A2B22"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(條列式)</w:t>
            </w:r>
          </w:p>
        </w:tc>
        <w:tc>
          <w:tcPr>
            <w:tcW w:w="8837" w:type="dxa"/>
            <w:gridSpan w:val="2"/>
          </w:tcPr>
          <w:p w14:paraId="01AF38C3" w14:textId="5BD70883" w:rsidR="004A2B22" w:rsidRPr="000F76F3" w:rsidRDefault="000F76F3" w:rsidP="00EF179F">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EF179F" w:rsidRPr="00EF179F">
              <w:rPr>
                <w:rFonts w:ascii="標楷體" w:eastAsia="標楷體" w:hAnsi="標楷體" w:hint="eastAsia"/>
                <w:sz w:val="28"/>
                <w:szCs w:val="28"/>
              </w:rPr>
              <w:t>引起動機：</w:t>
            </w:r>
            <w:r w:rsidR="00A424B0">
              <w:rPr>
                <w:rFonts w:ascii="標楷體" w:eastAsia="標楷體" w:hAnsi="標楷體" w:hint="eastAsia"/>
                <w:sz w:val="28"/>
                <w:szCs w:val="28"/>
              </w:rPr>
              <w:t>播放</w:t>
            </w:r>
            <w:r w:rsidR="000C0197" w:rsidRPr="000C0197">
              <w:rPr>
                <w:rFonts w:ascii="標楷體" w:eastAsia="標楷體" w:hAnsi="標楷體" w:hint="eastAsia"/>
                <w:sz w:val="28"/>
                <w:szCs w:val="28"/>
              </w:rPr>
              <w:t>「</w:t>
            </w:r>
            <w:r w:rsidR="000C0197">
              <w:rPr>
                <w:rFonts w:ascii="標楷體" w:eastAsia="標楷體" w:hAnsi="標楷體" w:hint="eastAsia"/>
                <w:sz w:val="28"/>
                <w:szCs w:val="28"/>
              </w:rPr>
              <w:t>溜滑梯是誰的</w:t>
            </w:r>
            <w:r w:rsidR="000C0197" w:rsidRPr="005103F7">
              <w:rPr>
                <w:rFonts w:ascii="標楷體" w:eastAsia="標楷體" w:hAnsi="標楷體" w:hint="eastAsia"/>
                <w:sz w:val="28"/>
                <w:szCs w:val="28"/>
              </w:rPr>
              <w:t>？</w:t>
            </w:r>
            <w:r w:rsidR="000C0197" w:rsidRPr="000C0197">
              <w:rPr>
                <w:rFonts w:ascii="標楷體" w:eastAsia="標楷體" w:hAnsi="標楷體" w:hint="eastAsia"/>
                <w:sz w:val="28"/>
                <w:szCs w:val="28"/>
              </w:rPr>
              <w:t>」</w:t>
            </w:r>
            <w:r w:rsidR="005103F7">
              <w:rPr>
                <w:rFonts w:ascii="標楷體" w:eastAsia="標楷體" w:hAnsi="標楷體" w:hint="eastAsia"/>
                <w:sz w:val="28"/>
                <w:szCs w:val="28"/>
              </w:rPr>
              <w:t>繪本</w:t>
            </w:r>
          </w:p>
          <w:p w14:paraId="3A21425E" w14:textId="0D4A20DC" w:rsidR="00A051E9" w:rsidRPr="000F76F3" w:rsidRDefault="000F76F3" w:rsidP="000F76F3">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EE53C0" w:rsidRPr="00EE53C0">
              <w:rPr>
                <w:rFonts w:ascii="標楷體" w:eastAsia="標楷體" w:hAnsi="標楷體" w:hint="eastAsia"/>
                <w:sz w:val="28"/>
                <w:szCs w:val="28"/>
              </w:rPr>
              <w:t>發展活動一：</w:t>
            </w:r>
            <w:r w:rsidR="000C0197" w:rsidRPr="000C0197">
              <w:rPr>
                <w:rFonts w:ascii="標楷體" w:eastAsia="標楷體" w:hAnsi="標楷體" w:hint="eastAsia"/>
                <w:sz w:val="28"/>
                <w:szCs w:val="28"/>
              </w:rPr>
              <w:t>引導</w:t>
            </w:r>
            <w:r w:rsidR="000C0197">
              <w:rPr>
                <w:rFonts w:ascii="標楷體" w:eastAsia="標楷體" w:hAnsi="標楷體" w:hint="eastAsia"/>
                <w:sz w:val="28"/>
                <w:szCs w:val="28"/>
              </w:rPr>
              <w:t>學生</w:t>
            </w:r>
            <w:r w:rsidR="000C0197" w:rsidRPr="000C0197">
              <w:rPr>
                <w:rFonts w:ascii="標楷體" w:eastAsia="標楷體" w:hAnsi="標楷體" w:hint="eastAsia"/>
                <w:sz w:val="28"/>
                <w:szCs w:val="28"/>
              </w:rPr>
              <w:t>進入故事情境中進行反思</w:t>
            </w:r>
          </w:p>
          <w:p w14:paraId="3B8520B7" w14:textId="77777777" w:rsidR="000C0197" w:rsidRDefault="000F76F3" w:rsidP="000F76F3">
            <w:pPr>
              <w:spacing w:line="400" w:lineRule="exact"/>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00746961" w:rsidRPr="00746961">
              <w:rPr>
                <w:rFonts w:ascii="標楷體" w:eastAsia="標楷體" w:hAnsi="標楷體" w:hint="eastAsia"/>
                <w:sz w:val="28"/>
                <w:szCs w:val="28"/>
              </w:rPr>
              <w:t>發展活動二：</w:t>
            </w:r>
            <w:r w:rsidR="000C0197" w:rsidRPr="000C0197">
              <w:rPr>
                <w:rFonts w:ascii="標楷體" w:eastAsia="標楷體" w:hAnsi="標楷體" w:hint="eastAsia"/>
                <w:sz w:val="28"/>
                <w:szCs w:val="28"/>
              </w:rPr>
              <w:t>建立正確的遊戲素養觀念</w:t>
            </w:r>
          </w:p>
          <w:p w14:paraId="28FBEC77" w14:textId="5C45F0E3" w:rsidR="001763F7" w:rsidRPr="001763F7" w:rsidRDefault="001763F7" w:rsidP="000C0197">
            <w:pPr>
              <w:spacing w:line="400" w:lineRule="exact"/>
              <w:rPr>
                <w:rFonts w:ascii="標楷體" w:eastAsia="標楷體" w:hAnsi="標楷體"/>
                <w:sz w:val="28"/>
                <w:szCs w:val="28"/>
              </w:rPr>
            </w:pPr>
            <w:r>
              <w:rPr>
                <w:rFonts w:ascii="標楷體" w:eastAsia="標楷體" w:hAnsi="標楷體" w:hint="eastAsia"/>
                <w:sz w:val="28"/>
                <w:szCs w:val="28"/>
              </w:rPr>
              <w:t>4.</w:t>
            </w:r>
            <w:r w:rsidRPr="001763F7">
              <w:rPr>
                <w:rFonts w:ascii="標楷體" w:eastAsia="標楷體" w:hAnsi="標楷體" w:hint="eastAsia"/>
                <w:sz w:val="28"/>
                <w:szCs w:val="28"/>
              </w:rPr>
              <w:t>總結活動：</w:t>
            </w:r>
            <w:r w:rsidR="000C0197" w:rsidRPr="001763F7">
              <w:rPr>
                <w:rFonts w:ascii="標楷體" w:eastAsia="標楷體" w:hAnsi="標楷體"/>
                <w:sz w:val="28"/>
                <w:szCs w:val="28"/>
              </w:rPr>
              <w:t xml:space="preserve"> </w:t>
            </w:r>
            <w:r w:rsidR="000C0197" w:rsidRPr="000C0197">
              <w:rPr>
                <w:rFonts w:ascii="標楷體" w:eastAsia="標楷體" w:hAnsi="標楷體" w:hint="eastAsia"/>
                <w:sz w:val="28"/>
                <w:szCs w:val="28"/>
              </w:rPr>
              <w:t>感受到「一起玩，更好玩」的快樂。</w:t>
            </w:r>
          </w:p>
        </w:tc>
      </w:tr>
      <w:tr w:rsidR="00356D1C" w:rsidRPr="0019447F" w14:paraId="374A7354" w14:textId="77777777" w:rsidTr="00171F11">
        <w:trPr>
          <w:trHeight w:val="1404"/>
        </w:trPr>
        <w:tc>
          <w:tcPr>
            <w:tcW w:w="1648" w:type="dxa"/>
            <w:vAlign w:val="center"/>
          </w:tcPr>
          <w:p w14:paraId="3EA82C35" w14:textId="77777777" w:rsidR="004A2B22"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成果描述(條列式)</w:t>
            </w:r>
          </w:p>
        </w:tc>
        <w:tc>
          <w:tcPr>
            <w:tcW w:w="8837" w:type="dxa"/>
            <w:gridSpan w:val="2"/>
          </w:tcPr>
          <w:p w14:paraId="765CA2A1" w14:textId="4D7A5B87" w:rsidR="00B44A1C" w:rsidRDefault="000F76F3" w:rsidP="00F22988">
            <w:pPr>
              <w:spacing w:beforeLines="20" w:before="72" w:line="400" w:lineRule="exac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664FC7">
              <w:rPr>
                <w:rFonts w:ascii="標楷體" w:eastAsia="標楷體" w:hAnsi="標楷體" w:hint="eastAsia"/>
                <w:sz w:val="28"/>
                <w:szCs w:val="28"/>
              </w:rPr>
              <w:t>學生</w:t>
            </w:r>
            <w:r w:rsidR="00664FC7" w:rsidRPr="00664FC7">
              <w:rPr>
                <w:rFonts w:ascii="標楷體" w:eastAsia="標楷體" w:hAnsi="標楷體" w:hint="eastAsia"/>
                <w:sz w:val="28"/>
                <w:szCs w:val="28"/>
              </w:rPr>
              <w:t>透過講解及引</w:t>
            </w:r>
            <w:r w:rsidR="00B13AAB">
              <w:rPr>
                <w:rFonts w:ascii="標楷體" w:eastAsia="標楷體" w:hAnsi="標楷體" w:hint="eastAsia"/>
                <w:sz w:val="28"/>
                <w:szCs w:val="28"/>
              </w:rPr>
              <w:t>導</w:t>
            </w:r>
            <w:r w:rsidR="00664FC7" w:rsidRPr="00664FC7">
              <w:rPr>
                <w:rFonts w:ascii="標楷體" w:eastAsia="標楷體" w:hAnsi="標楷體" w:hint="eastAsia"/>
                <w:sz w:val="28"/>
                <w:szCs w:val="28"/>
              </w:rPr>
              <w:t>，</w:t>
            </w:r>
            <w:r w:rsidR="00664FC7">
              <w:rPr>
                <w:rFonts w:ascii="標楷體" w:eastAsia="標楷體" w:hAnsi="標楷體" w:hint="eastAsia"/>
                <w:sz w:val="28"/>
                <w:szCs w:val="28"/>
              </w:rPr>
              <w:t>能</w:t>
            </w:r>
            <w:r w:rsidR="00B13AAB">
              <w:rPr>
                <w:rFonts w:ascii="標楷體" w:eastAsia="標楷體" w:hAnsi="標楷體" w:hint="eastAsia"/>
                <w:sz w:val="28"/>
                <w:szCs w:val="28"/>
              </w:rPr>
              <w:t>了解</w:t>
            </w:r>
            <w:r w:rsidR="0042701B" w:rsidRPr="0042701B">
              <w:rPr>
                <w:rFonts w:ascii="標楷體" w:eastAsia="標楷體" w:hAnsi="標楷體" w:hint="eastAsia"/>
                <w:sz w:val="28"/>
                <w:szCs w:val="28"/>
              </w:rPr>
              <w:t>「溜滑梯是誰的？」</w:t>
            </w:r>
            <w:r w:rsidR="0042701B">
              <w:rPr>
                <w:rFonts w:ascii="標楷體" w:eastAsia="標楷體" w:hAnsi="標楷體" w:hint="eastAsia"/>
                <w:sz w:val="28"/>
                <w:szCs w:val="28"/>
              </w:rPr>
              <w:t>繪本</w:t>
            </w:r>
            <w:r w:rsidR="00B13AAB">
              <w:rPr>
                <w:rFonts w:ascii="標楷體" w:eastAsia="標楷體" w:hAnsi="標楷體" w:hint="eastAsia"/>
                <w:sz w:val="28"/>
                <w:szCs w:val="28"/>
              </w:rPr>
              <w:t>內容</w:t>
            </w:r>
            <w:r w:rsidR="00664FC7" w:rsidRPr="00664FC7">
              <w:rPr>
                <w:rFonts w:ascii="標楷體" w:eastAsia="標楷體" w:hAnsi="標楷體" w:hint="eastAsia"/>
                <w:sz w:val="28"/>
                <w:szCs w:val="28"/>
              </w:rPr>
              <w:t>。</w:t>
            </w:r>
          </w:p>
          <w:p w14:paraId="368312AD" w14:textId="66548F22" w:rsidR="007231B4" w:rsidRPr="000F76F3" w:rsidRDefault="000F76F3" w:rsidP="000F76F3">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664FC7">
              <w:rPr>
                <w:rFonts w:ascii="標楷體" w:eastAsia="標楷體" w:hAnsi="標楷體" w:hint="eastAsia"/>
                <w:sz w:val="28"/>
                <w:szCs w:val="28"/>
              </w:rPr>
              <w:t>學生能</w:t>
            </w:r>
            <w:r w:rsidR="00664FC7" w:rsidRPr="00664FC7">
              <w:rPr>
                <w:rFonts w:ascii="標楷體" w:eastAsia="標楷體" w:hAnsi="標楷體" w:hint="eastAsia"/>
                <w:sz w:val="28"/>
                <w:szCs w:val="28"/>
              </w:rPr>
              <w:t>進入故事情境中進行反思，藉由換位思考的方式，設身處地</w:t>
            </w:r>
            <w:r w:rsidR="00664FC7">
              <w:rPr>
                <w:rFonts w:ascii="標楷體" w:eastAsia="標楷體" w:hAnsi="標楷體"/>
                <w:sz w:val="28"/>
                <w:szCs w:val="28"/>
              </w:rPr>
              <w:br/>
            </w:r>
            <w:r w:rsidR="00664FC7">
              <w:rPr>
                <w:rFonts w:ascii="標楷體" w:eastAsia="標楷體" w:hAnsi="標楷體" w:hint="eastAsia"/>
                <w:sz w:val="28"/>
                <w:szCs w:val="28"/>
              </w:rPr>
              <w:t xml:space="preserve">  </w:t>
            </w:r>
            <w:r w:rsidR="00664FC7" w:rsidRPr="00664FC7">
              <w:rPr>
                <w:rFonts w:ascii="標楷體" w:eastAsia="標楷體" w:hAnsi="標楷體" w:hint="eastAsia"/>
                <w:sz w:val="28"/>
                <w:szCs w:val="28"/>
              </w:rPr>
              <w:t>從不同角度理解其他玩伴的感受。</w:t>
            </w:r>
          </w:p>
          <w:p w14:paraId="5D70466C" w14:textId="1149314E" w:rsidR="00944826" w:rsidRPr="000F76F3" w:rsidRDefault="000F76F3" w:rsidP="00F22988">
            <w:pPr>
              <w:spacing w:afterLines="50" w:after="180" w:line="400" w:lineRule="exact"/>
              <w:ind w:left="280" w:hangingChars="100" w:hanging="280"/>
              <w:rPr>
                <w:rFonts w:ascii="標楷體" w:eastAsia="標楷體" w:hAnsi="標楷體"/>
                <w:szCs w:val="24"/>
              </w:rPr>
            </w:pPr>
            <w:r>
              <w:rPr>
                <w:rFonts w:ascii="標楷體" w:eastAsia="標楷體" w:hAnsi="標楷體" w:hint="eastAsia"/>
                <w:sz w:val="28"/>
                <w:szCs w:val="28"/>
              </w:rPr>
              <w:t>3</w:t>
            </w:r>
            <w:r>
              <w:rPr>
                <w:rFonts w:ascii="標楷體" w:eastAsia="標楷體" w:hAnsi="標楷體"/>
                <w:sz w:val="28"/>
                <w:szCs w:val="28"/>
              </w:rPr>
              <w:t>.</w:t>
            </w:r>
            <w:r w:rsidR="00664FC7">
              <w:rPr>
                <w:rFonts w:ascii="標楷體" w:eastAsia="標楷體" w:hAnsi="標楷體" w:hint="eastAsia"/>
                <w:sz w:val="28"/>
                <w:szCs w:val="28"/>
              </w:rPr>
              <w:t>學生能</w:t>
            </w:r>
            <w:r w:rsidR="00664FC7" w:rsidRPr="00664FC7">
              <w:rPr>
                <w:rFonts w:ascii="標楷體" w:eastAsia="標楷體" w:hAnsi="標楷體" w:hint="eastAsia"/>
                <w:sz w:val="28"/>
                <w:szCs w:val="28"/>
              </w:rPr>
              <w:t>在</w:t>
            </w:r>
            <w:r w:rsidR="00664FC7">
              <w:rPr>
                <w:rFonts w:ascii="標楷體" w:eastAsia="標楷體" w:hAnsi="標楷體" w:hint="eastAsia"/>
                <w:sz w:val="28"/>
                <w:szCs w:val="28"/>
              </w:rPr>
              <w:t>討論</w:t>
            </w:r>
            <w:r w:rsidR="00664FC7" w:rsidRPr="00664FC7">
              <w:rPr>
                <w:rFonts w:ascii="標楷體" w:eastAsia="標楷體" w:hAnsi="標楷體" w:hint="eastAsia"/>
                <w:sz w:val="28"/>
                <w:szCs w:val="28"/>
              </w:rPr>
              <w:t>的過程中，</w:t>
            </w:r>
            <w:r w:rsidR="001B4C72">
              <w:rPr>
                <w:rFonts w:ascii="標楷體" w:eastAsia="標楷體" w:hAnsi="標楷體" w:hint="eastAsia"/>
                <w:sz w:val="28"/>
                <w:szCs w:val="28"/>
              </w:rPr>
              <w:t>慢慢</w:t>
            </w:r>
            <w:r w:rsidR="00664FC7" w:rsidRPr="00664FC7">
              <w:rPr>
                <w:rFonts w:ascii="標楷體" w:eastAsia="標楷體" w:hAnsi="標楷體" w:hint="eastAsia"/>
                <w:sz w:val="28"/>
                <w:szCs w:val="28"/>
              </w:rPr>
              <w:t>建立正確的遊戲素養觀念，</w:t>
            </w:r>
            <w:r w:rsidR="005A2420">
              <w:rPr>
                <w:rFonts w:ascii="標楷體" w:eastAsia="標楷體" w:hAnsi="標楷體" w:hint="eastAsia"/>
                <w:sz w:val="28"/>
                <w:szCs w:val="28"/>
              </w:rPr>
              <w:t>並</w:t>
            </w:r>
            <w:r w:rsidR="005A2420" w:rsidRPr="005A2420">
              <w:rPr>
                <w:rFonts w:ascii="標楷體" w:eastAsia="標楷體" w:hAnsi="標楷體" w:hint="eastAsia"/>
                <w:sz w:val="28"/>
                <w:szCs w:val="28"/>
              </w:rPr>
              <w:t>透過遊戲培養自信，學習良好社交互動</w:t>
            </w:r>
            <w:r w:rsidR="005A2420">
              <w:rPr>
                <w:rFonts w:ascii="標楷體" w:eastAsia="標楷體" w:hAnsi="標楷體" w:hint="eastAsia"/>
                <w:sz w:val="28"/>
                <w:szCs w:val="28"/>
              </w:rPr>
              <w:t>。</w:t>
            </w:r>
            <w:r w:rsidR="005A2420" w:rsidRPr="000F76F3">
              <w:rPr>
                <w:rFonts w:ascii="標楷體" w:eastAsia="標楷體" w:hAnsi="標楷體"/>
                <w:szCs w:val="24"/>
              </w:rPr>
              <w:t xml:space="preserve"> </w:t>
            </w:r>
          </w:p>
        </w:tc>
      </w:tr>
      <w:tr w:rsidR="00356D1C" w:rsidRPr="0019447F" w14:paraId="227E19C3" w14:textId="77777777" w:rsidTr="00171F11">
        <w:trPr>
          <w:trHeight w:val="1404"/>
        </w:trPr>
        <w:tc>
          <w:tcPr>
            <w:tcW w:w="1648" w:type="dxa"/>
            <w:vAlign w:val="center"/>
          </w:tcPr>
          <w:p w14:paraId="3E372C0A" w14:textId="77777777" w:rsidR="004A2B22"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檢討建議(條列式)</w:t>
            </w:r>
          </w:p>
        </w:tc>
        <w:tc>
          <w:tcPr>
            <w:tcW w:w="8837" w:type="dxa"/>
            <w:gridSpan w:val="2"/>
          </w:tcPr>
          <w:p w14:paraId="7B69BCD4" w14:textId="50DCA62D" w:rsidR="004A2B22" w:rsidRPr="00015075" w:rsidRDefault="00B67011" w:rsidP="00F22988">
            <w:pPr>
              <w:spacing w:beforeLines="20" w:before="72" w:line="400" w:lineRule="exact"/>
              <w:rPr>
                <w:rFonts w:ascii="標楷體" w:eastAsia="標楷體" w:hAnsi="標楷體"/>
                <w:sz w:val="28"/>
                <w:szCs w:val="28"/>
              </w:rPr>
            </w:pPr>
            <w:r>
              <w:rPr>
                <w:rFonts w:ascii="標楷體" w:eastAsia="標楷體" w:hAnsi="標楷體" w:hint="eastAsia"/>
                <w:sz w:val="28"/>
                <w:szCs w:val="28"/>
              </w:rPr>
              <w:t>學生在</w:t>
            </w:r>
            <w:r w:rsidR="000E6E49">
              <w:rPr>
                <w:rFonts w:ascii="標楷體" w:eastAsia="標楷體" w:hAnsi="標楷體" w:hint="eastAsia"/>
                <w:sz w:val="28"/>
                <w:szCs w:val="28"/>
              </w:rPr>
              <w:t>下課時，</w:t>
            </w:r>
            <w:r>
              <w:rPr>
                <w:rFonts w:ascii="標楷體" w:eastAsia="標楷體" w:hAnsi="標楷體" w:hint="eastAsia"/>
                <w:sz w:val="28"/>
                <w:szCs w:val="28"/>
              </w:rPr>
              <w:t>常會因為</w:t>
            </w:r>
            <w:r w:rsidRPr="00B67011">
              <w:rPr>
                <w:rFonts w:ascii="標楷體" w:eastAsia="標楷體" w:hAnsi="標楷體" w:hint="eastAsia"/>
                <w:sz w:val="28"/>
                <w:szCs w:val="28"/>
              </w:rPr>
              <w:t>「</w:t>
            </w:r>
            <w:r>
              <w:rPr>
                <w:rFonts w:ascii="標楷體" w:eastAsia="標楷體" w:hAnsi="標楷體" w:hint="eastAsia"/>
                <w:sz w:val="28"/>
                <w:szCs w:val="28"/>
              </w:rPr>
              <w:t>玩遊戲</w:t>
            </w:r>
            <w:r w:rsidRPr="00B67011">
              <w:rPr>
                <w:rFonts w:ascii="標楷體" w:eastAsia="標楷體" w:hAnsi="標楷體" w:hint="eastAsia"/>
                <w:sz w:val="28"/>
                <w:szCs w:val="28"/>
              </w:rPr>
              <w:t>」</w:t>
            </w:r>
            <w:r w:rsidR="000E6E49">
              <w:rPr>
                <w:rFonts w:ascii="標楷體" w:eastAsia="標楷體" w:hAnsi="標楷體" w:hint="eastAsia"/>
                <w:sz w:val="28"/>
                <w:szCs w:val="28"/>
              </w:rPr>
              <w:t>產生糾紛引起爭執，所以</w:t>
            </w:r>
            <w:r w:rsidRPr="00B67011">
              <w:rPr>
                <w:rFonts w:ascii="標楷體" w:eastAsia="標楷體" w:hAnsi="標楷體" w:hint="eastAsia"/>
                <w:sz w:val="28"/>
                <w:szCs w:val="28"/>
              </w:rPr>
              <w:t>在討論過程中，</w:t>
            </w:r>
            <w:r w:rsidR="000E6E49">
              <w:rPr>
                <w:rFonts w:ascii="標楷體" w:eastAsia="標楷體" w:hAnsi="標楷體" w:hint="eastAsia"/>
                <w:sz w:val="28"/>
                <w:szCs w:val="28"/>
              </w:rPr>
              <w:t>都急著想要</w:t>
            </w:r>
            <w:r w:rsidRPr="00B67011">
              <w:rPr>
                <w:rFonts w:ascii="標楷體" w:eastAsia="標楷體" w:hAnsi="標楷體" w:hint="eastAsia"/>
                <w:sz w:val="28"/>
                <w:szCs w:val="28"/>
              </w:rPr>
              <w:t>表達</w:t>
            </w:r>
            <w:r w:rsidR="000E6E49">
              <w:rPr>
                <w:rFonts w:ascii="標楷體" w:eastAsia="標楷體" w:hAnsi="標楷體" w:hint="eastAsia"/>
                <w:sz w:val="28"/>
                <w:szCs w:val="28"/>
              </w:rPr>
              <w:t>自己的</w:t>
            </w:r>
            <w:r w:rsidRPr="00B67011">
              <w:rPr>
                <w:rFonts w:ascii="標楷體" w:eastAsia="標楷體" w:hAnsi="標楷體" w:hint="eastAsia"/>
                <w:sz w:val="28"/>
                <w:szCs w:val="28"/>
              </w:rPr>
              <w:t>想法</w:t>
            </w:r>
            <w:r w:rsidR="000E6E49">
              <w:rPr>
                <w:rFonts w:ascii="標楷體" w:eastAsia="標楷體" w:hAnsi="標楷體" w:hint="eastAsia"/>
                <w:sz w:val="28"/>
                <w:szCs w:val="28"/>
              </w:rPr>
              <w:t>和感受</w:t>
            </w:r>
            <w:r w:rsidRPr="00B67011">
              <w:rPr>
                <w:rFonts w:ascii="標楷體" w:eastAsia="標楷體" w:hAnsi="標楷體" w:hint="eastAsia"/>
                <w:sz w:val="28"/>
                <w:szCs w:val="28"/>
              </w:rPr>
              <w:t>，</w:t>
            </w:r>
            <w:r w:rsidR="00E17393">
              <w:rPr>
                <w:rFonts w:ascii="標楷體" w:eastAsia="標楷體" w:hAnsi="標楷體" w:hint="eastAsia"/>
                <w:sz w:val="28"/>
                <w:szCs w:val="28"/>
              </w:rPr>
              <w:t>老師必須時時提醒學生發言的禮貌並請學生安靜傾聽同學的發表內容</w:t>
            </w:r>
            <w:r w:rsidRPr="00B67011">
              <w:rPr>
                <w:rFonts w:ascii="標楷體" w:eastAsia="標楷體" w:hAnsi="標楷體" w:hint="eastAsia"/>
                <w:sz w:val="28"/>
                <w:szCs w:val="28"/>
              </w:rPr>
              <w:t>。</w:t>
            </w:r>
          </w:p>
        </w:tc>
      </w:tr>
      <w:tr w:rsidR="009D4CC6" w:rsidRPr="0019447F" w14:paraId="7C1A1DAE" w14:textId="77777777" w:rsidTr="00171F11">
        <w:trPr>
          <w:trHeight w:val="3113"/>
        </w:trPr>
        <w:tc>
          <w:tcPr>
            <w:tcW w:w="1648" w:type="dxa"/>
            <w:vMerge w:val="restart"/>
            <w:vAlign w:val="center"/>
          </w:tcPr>
          <w:p w14:paraId="5AAF1459" w14:textId="77777777" w:rsidR="004A2B22" w:rsidRDefault="004A2B22" w:rsidP="00363618">
            <w:pPr>
              <w:spacing w:line="400" w:lineRule="exact"/>
              <w:jc w:val="center"/>
              <w:rPr>
                <w:rFonts w:ascii="標楷體" w:eastAsia="標楷體" w:hAnsi="標楷體"/>
                <w:sz w:val="28"/>
                <w:szCs w:val="28"/>
              </w:rPr>
            </w:pPr>
            <w:r>
              <w:rPr>
                <w:rFonts w:ascii="標楷體" w:eastAsia="標楷體" w:hAnsi="標楷體" w:hint="eastAsia"/>
                <w:sz w:val="28"/>
                <w:szCs w:val="28"/>
              </w:rPr>
              <w:t>活動照片</w:t>
            </w:r>
          </w:p>
        </w:tc>
        <w:tc>
          <w:tcPr>
            <w:tcW w:w="4443" w:type="dxa"/>
            <w:vAlign w:val="bottom"/>
          </w:tcPr>
          <w:p w14:paraId="09AC7141" w14:textId="2A85063E" w:rsidR="004A2B22" w:rsidRDefault="009D4CC6" w:rsidP="00944826">
            <w:pPr>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noProof/>
                <w:sz w:val="28"/>
                <w:szCs w:val="28"/>
              </w:rPr>
              <w:drawing>
                <wp:inline distT="0" distB="0" distL="0" distR="0" wp14:anchorId="4D8A8018" wp14:editId="36B67617">
                  <wp:extent cx="2659208" cy="1882140"/>
                  <wp:effectExtent l="0" t="0" r="8255" b="3810"/>
                  <wp:docPr id="128706524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01" cy="1893035"/>
                          </a:xfrm>
                          <a:prstGeom prst="rect">
                            <a:avLst/>
                          </a:prstGeom>
                          <a:noFill/>
                        </pic:spPr>
                      </pic:pic>
                    </a:graphicData>
                  </a:graphic>
                </wp:inline>
              </w:drawing>
            </w:r>
          </w:p>
        </w:tc>
        <w:tc>
          <w:tcPr>
            <w:tcW w:w="4394" w:type="dxa"/>
            <w:vAlign w:val="bottom"/>
          </w:tcPr>
          <w:p w14:paraId="378172B3" w14:textId="699D8F76" w:rsidR="004A2B22" w:rsidRDefault="009D4CC6" w:rsidP="00401238">
            <w:pPr>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noProof/>
                <w:sz w:val="28"/>
                <w:szCs w:val="28"/>
              </w:rPr>
              <w:drawing>
                <wp:inline distT="0" distB="0" distL="0" distR="0" wp14:anchorId="5149D5B4" wp14:editId="6DEFECB7">
                  <wp:extent cx="2639695" cy="1884045"/>
                  <wp:effectExtent l="0" t="0" r="8255" b="1905"/>
                  <wp:docPr id="205612164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695" cy="1884045"/>
                          </a:xfrm>
                          <a:prstGeom prst="rect">
                            <a:avLst/>
                          </a:prstGeom>
                          <a:noFill/>
                        </pic:spPr>
                      </pic:pic>
                    </a:graphicData>
                  </a:graphic>
                </wp:inline>
              </w:drawing>
            </w:r>
          </w:p>
        </w:tc>
      </w:tr>
      <w:tr w:rsidR="009D4CC6" w:rsidRPr="0019447F" w14:paraId="12D84138" w14:textId="77777777" w:rsidTr="00171F11">
        <w:trPr>
          <w:trHeight w:val="364"/>
        </w:trPr>
        <w:tc>
          <w:tcPr>
            <w:tcW w:w="1648" w:type="dxa"/>
            <w:vMerge/>
            <w:vAlign w:val="center"/>
          </w:tcPr>
          <w:p w14:paraId="10F1A88E" w14:textId="77777777" w:rsidR="004A2B22" w:rsidRDefault="004A2B22" w:rsidP="00363618">
            <w:pPr>
              <w:spacing w:line="400" w:lineRule="exact"/>
              <w:jc w:val="center"/>
              <w:rPr>
                <w:rFonts w:ascii="標楷體" w:eastAsia="標楷體" w:hAnsi="標楷體"/>
                <w:sz w:val="28"/>
                <w:szCs w:val="28"/>
              </w:rPr>
            </w:pPr>
          </w:p>
        </w:tc>
        <w:tc>
          <w:tcPr>
            <w:tcW w:w="4443" w:type="dxa"/>
          </w:tcPr>
          <w:p w14:paraId="11AA8043" w14:textId="1DFBFE64" w:rsidR="004A2B22" w:rsidRPr="00F27987" w:rsidRDefault="00592712" w:rsidP="00356D1C">
            <w:pPr>
              <w:spacing w:line="400" w:lineRule="exact"/>
              <w:rPr>
                <w:rFonts w:ascii="標楷體" w:eastAsia="標楷體" w:hAnsi="標楷體"/>
                <w:sz w:val="28"/>
                <w:szCs w:val="28"/>
              </w:rPr>
            </w:pPr>
            <w:r w:rsidRPr="00592712">
              <w:rPr>
                <w:rFonts w:ascii="標楷體" w:eastAsia="標楷體" w:hAnsi="標楷體" w:hint="eastAsia"/>
                <w:sz w:val="28"/>
                <w:szCs w:val="28"/>
              </w:rPr>
              <w:t>播放</w:t>
            </w:r>
            <w:r w:rsidR="005103F7">
              <w:rPr>
                <w:rFonts w:ascii="標楷體" w:eastAsia="標楷體" w:hAnsi="標楷體" w:hint="eastAsia"/>
                <w:sz w:val="28"/>
                <w:szCs w:val="28"/>
              </w:rPr>
              <w:t>繪本</w:t>
            </w:r>
            <w:r w:rsidRPr="00592712">
              <w:rPr>
                <w:rFonts w:ascii="標楷體" w:eastAsia="標楷體" w:hAnsi="標楷體" w:hint="eastAsia"/>
                <w:sz w:val="28"/>
                <w:szCs w:val="28"/>
              </w:rPr>
              <w:t>時，</w:t>
            </w:r>
            <w:r w:rsidR="00401238" w:rsidRPr="00401238">
              <w:rPr>
                <w:rFonts w:ascii="標楷體" w:eastAsia="標楷體" w:hAnsi="標楷體" w:hint="eastAsia"/>
                <w:sz w:val="28"/>
                <w:szCs w:val="28"/>
              </w:rPr>
              <w:t>學生</w:t>
            </w:r>
            <w:r w:rsidR="00356D1C">
              <w:rPr>
                <w:rFonts w:ascii="標楷體" w:eastAsia="標楷體" w:hAnsi="標楷體" w:hint="eastAsia"/>
                <w:sz w:val="28"/>
                <w:szCs w:val="28"/>
              </w:rPr>
              <w:t>認真</w:t>
            </w:r>
            <w:r w:rsidR="00013121">
              <w:rPr>
                <w:rFonts w:ascii="標楷體" w:eastAsia="標楷體" w:hAnsi="標楷體" w:hint="eastAsia"/>
                <w:sz w:val="28"/>
                <w:szCs w:val="28"/>
              </w:rPr>
              <w:t>聆聽</w:t>
            </w:r>
            <w:r w:rsidR="009B51CE" w:rsidRPr="009B51CE">
              <w:rPr>
                <w:rFonts w:ascii="標楷體" w:eastAsia="標楷體" w:hAnsi="標楷體" w:hint="eastAsia"/>
                <w:sz w:val="28"/>
                <w:szCs w:val="28"/>
              </w:rPr>
              <w:t>「</w:t>
            </w:r>
            <w:r w:rsidR="005103F7" w:rsidRPr="005103F7">
              <w:rPr>
                <w:rFonts w:ascii="標楷體" w:eastAsia="標楷體" w:hAnsi="標楷體" w:hint="eastAsia"/>
                <w:sz w:val="28"/>
                <w:szCs w:val="28"/>
              </w:rPr>
              <w:t>溜滑梯是誰的？</w:t>
            </w:r>
            <w:r w:rsidR="009B51CE" w:rsidRPr="009B51CE">
              <w:rPr>
                <w:rFonts w:ascii="標楷體" w:eastAsia="標楷體" w:hAnsi="標楷體" w:hint="eastAsia"/>
                <w:sz w:val="28"/>
                <w:szCs w:val="28"/>
              </w:rPr>
              <w:t>」</w:t>
            </w:r>
            <w:r w:rsidR="00013121">
              <w:rPr>
                <w:rFonts w:ascii="標楷體" w:eastAsia="標楷體" w:hAnsi="標楷體" w:hint="eastAsia"/>
                <w:sz w:val="28"/>
                <w:szCs w:val="28"/>
              </w:rPr>
              <w:t>繪本內容</w:t>
            </w:r>
          </w:p>
        </w:tc>
        <w:tc>
          <w:tcPr>
            <w:tcW w:w="4394" w:type="dxa"/>
          </w:tcPr>
          <w:p w14:paraId="55074469" w14:textId="19F8E0C9" w:rsidR="004A2B22" w:rsidRPr="00401238" w:rsidRDefault="00013121" w:rsidP="00363618">
            <w:pPr>
              <w:spacing w:line="400" w:lineRule="exact"/>
              <w:rPr>
                <w:rFonts w:ascii="標楷體" w:eastAsia="標楷體" w:hAnsi="標楷體"/>
                <w:sz w:val="28"/>
                <w:szCs w:val="28"/>
              </w:rPr>
            </w:pPr>
            <w:r w:rsidRPr="00013121">
              <w:rPr>
                <w:rFonts w:ascii="標楷體" w:eastAsia="標楷體" w:hAnsi="標楷體" w:hint="eastAsia"/>
                <w:sz w:val="28"/>
                <w:szCs w:val="28"/>
              </w:rPr>
              <w:t>在討論的過程中，慢慢建立正確的遊戲素養觀念，</w:t>
            </w:r>
          </w:p>
        </w:tc>
      </w:tr>
    </w:tbl>
    <w:p w14:paraId="091B4A87" w14:textId="7BD43B55" w:rsidR="0086496A" w:rsidRPr="004A2B22" w:rsidRDefault="004A2B22" w:rsidP="00013121">
      <w:pPr>
        <w:spacing w:line="0" w:lineRule="atLeast"/>
      </w:pPr>
      <w:r w:rsidRPr="0080790A">
        <w:rPr>
          <w:rFonts w:ascii="標楷體" w:eastAsia="標楷體" w:hAnsi="標楷體" w:hint="eastAsia"/>
          <w:bCs/>
          <w:sz w:val="28"/>
          <w:szCs w:val="28"/>
          <w:u w:val="single"/>
        </w:rPr>
        <w:t>※請各</w:t>
      </w:r>
      <w:r>
        <w:rPr>
          <w:rFonts w:ascii="標楷體" w:eastAsia="標楷體" w:hAnsi="標楷體" w:hint="eastAsia"/>
          <w:bCs/>
          <w:sz w:val="28"/>
          <w:szCs w:val="28"/>
          <w:u w:val="single"/>
        </w:rPr>
        <w:t>學年代表</w:t>
      </w:r>
      <w:r w:rsidRPr="0080790A">
        <w:rPr>
          <w:rFonts w:ascii="標楷體" w:eastAsia="標楷體" w:hAnsi="標楷體" w:hint="eastAsia"/>
          <w:bCs/>
          <w:sz w:val="28"/>
          <w:szCs w:val="28"/>
          <w:u w:val="single"/>
        </w:rPr>
        <w:t>填</w:t>
      </w:r>
      <w:r>
        <w:rPr>
          <w:rFonts w:ascii="標楷體" w:eastAsia="標楷體" w:hAnsi="標楷體" w:hint="eastAsia"/>
          <w:bCs/>
          <w:sz w:val="28"/>
          <w:szCs w:val="28"/>
          <w:u w:val="single"/>
        </w:rPr>
        <w:t>完後</w:t>
      </w:r>
      <w:r w:rsidRPr="002C1902">
        <w:rPr>
          <w:rFonts w:ascii="標楷體" w:eastAsia="標楷體" w:hAnsi="標楷體" w:hint="eastAsia"/>
          <w:bCs/>
          <w:sz w:val="28"/>
          <w:szCs w:val="28"/>
          <w:u w:val="single"/>
        </w:rPr>
        <w:t>，可用l</w:t>
      </w:r>
      <w:r w:rsidRPr="002C1902">
        <w:rPr>
          <w:rFonts w:ascii="標楷體" w:eastAsia="標楷體" w:hAnsi="標楷體"/>
          <w:bCs/>
          <w:sz w:val="28"/>
          <w:szCs w:val="28"/>
          <w:u w:val="single"/>
        </w:rPr>
        <w:t>ine</w:t>
      </w:r>
      <w:r w:rsidRPr="002C1902">
        <w:rPr>
          <w:rFonts w:ascii="標楷體" w:eastAsia="標楷體" w:hAnsi="標楷體" w:hint="eastAsia"/>
          <w:bCs/>
          <w:sz w:val="28"/>
          <w:szCs w:val="28"/>
          <w:u w:val="single"/>
        </w:rPr>
        <w:t>或</w:t>
      </w:r>
      <w:r w:rsidRPr="002C1902">
        <w:rPr>
          <w:rFonts w:ascii="標楷體" w:eastAsia="標楷體" w:hAnsi="標楷體"/>
          <w:bCs/>
          <w:sz w:val="28"/>
          <w:szCs w:val="28"/>
          <w:u w:val="single"/>
        </w:rPr>
        <w:t>mail</w:t>
      </w:r>
      <w:r>
        <w:rPr>
          <w:rFonts w:ascii="標楷體" w:eastAsia="標楷體" w:hAnsi="標楷體" w:hint="eastAsia"/>
          <w:bCs/>
          <w:sz w:val="28"/>
          <w:szCs w:val="28"/>
          <w:u w:val="single"/>
        </w:rPr>
        <w:t>回</w:t>
      </w:r>
      <w:r w:rsidRPr="0080790A">
        <w:rPr>
          <w:rFonts w:ascii="標楷體" w:eastAsia="標楷體" w:hAnsi="標楷體" w:hint="eastAsia"/>
          <w:bCs/>
          <w:sz w:val="28"/>
          <w:szCs w:val="28"/>
          <w:u w:val="single"/>
        </w:rPr>
        <w:t>傳</w:t>
      </w:r>
      <w:r>
        <w:rPr>
          <w:rFonts w:ascii="標楷體" w:eastAsia="標楷體" w:hAnsi="標楷體" w:hint="eastAsia"/>
          <w:bCs/>
          <w:sz w:val="28"/>
          <w:szCs w:val="28"/>
          <w:u w:val="single"/>
        </w:rPr>
        <w:t>給活動組</w:t>
      </w:r>
      <w:r w:rsidRPr="002C1902">
        <w:rPr>
          <w:rFonts w:ascii="標楷體" w:eastAsia="標楷體" w:hAnsi="標楷體" w:hint="eastAsia"/>
          <w:bCs/>
          <w:sz w:val="28"/>
          <w:szCs w:val="28"/>
          <w:u w:val="single"/>
        </w:rPr>
        <w:t>，</w:t>
      </w:r>
      <w:r w:rsidRPr="0080790A">
        <w:rPr>
          <w:rFonts w:ascii="標楷體" w:eastAsia="標楷體" w:hAnsi="標楷體" w:hint="eastAsia"/>
          <w:bCs/>
          <w:sz w:val="28"/>
          <w:szCs w:val="28"/>
          <w:u w:val="single"/>
        </w:rPr>
        <w:t>表格若不足請自行延伸使用</w:t>
      </w:r>
      <w:r>
        <w:rPr>
          <w:rFonts w:ascii="Microsoft JhengHei UI" w:eastAsia="Microsoft JhengHei UI" w:hAnsi="Microsoft JhengHei UI" w:hint="eastAsia"/>
          <w:bCs/>
          <w:sz w:val="28"/>
          <w:szCs w:val="28"/>
          <w:u w:val="single"/>
        </w:rPr>
        <w:t>，</w:t>
      </w:r>
      <w:r>
        <w:rPr>
          <w:rFonts w:ascii="標楷體" w:eastAsia="標楷體" w:hAnsi="標楷體" w:hint="eastAsia"/>
          <w:bCs/>
          <w:sz w:val="28"/>
          <w:szCs w:val="28"/>
          <w:u w:val="single"/>
        </w:rPr>
        <w:t>謝謝</w:t>
      </w:r>
      <w:r w:rsidRPr="0080790A">
        <w:rPr>
          <w:rFonts w:ascii="標楷體" w:eastAsia="標楷體" w:hAnsi="標楷體" w:hint="eastAsia"/>
          <w:bCs/>
          <w:sz w:val="28"/>
          <w:szCs w:val="28"/>
          <w:u w:val="single"/>
        </w:rPr>
        <w:t>。</w:t>
      </w:r>
      <w:r>
        <w:rPr>
          <w:rFonts w:ascii="標楷體" w:eastAsia="標楷體" w:hAnsi="標楷體" w:hint="eastAsia"/>
          <w:bCs/>
          <w:sz w:val="28"/>
          <w:szCs w:val="28"/>
          <w:u w:val="single"/>
        </w:rPr>
        <w:t>(</w:t>
      </w:r>
      <w:r w:rsidRPr="004A2B22">
        <w:rPr>
          <w:rFonts w:ascii="標楷體" w:eastAsia="標楷體" w:hAnsi="標楷體" w:hint="eastAsia"/>
          <w:bCs/>
          <w:sz w:val="28"/>
          <w:szCs w:val="28"/>
        </w:rPr>
        <w:t>活動組信箱</w:t>
      </w:r>
      <w:hyperlink r:id="rId7" w:history="1">
        <w:r w:rsidRPr="004A2B22">
          <w:rPr>
            <w:rStyle w:val="a4"/>
            <w:rFonts w:ascii="標楷體" w:eastAsia="標楷體" w:hAnsi="標楷體"/>
            <w:bCs/>
            <w:sz w:val="28"/>
            <w:szCs w:val="28"/>
          </w:rPr>
          <w:t>pupst0102</w:t>
        </w:r>
        <w:r w:rsidRPr="004A2B22">
          <w:rPr>
            <w:rStyle w:val="a4"/>
            <w:rFonts w:ascii="標楷體" w:eastAsia="標楷體" w:hAnsi="標楷體" w:hint="eastAsia"/>
            <w:bCs/>
            <w:sz w:val="28"/>
            <w:szCs w:val="28"/>
          </w:rPr>
          <w:t>@</w:t>
        </w:r>
        <w:r w:rsidRPr="004A2B22">
          <w:rPr>
            <w:rStyle w:val="a4"/>
            <w:rFonts w:ascii="標楷體" w:eastAsia="標楷體" w:hAnsi="標楷體"/>
            <w:bCs/>
            <w:sz w:val="28"/>
            <w:szCs w:val="28"/>
          </w:rPr>
          <w:t>tmail.hc.edu.tw</w:t>
        </w:r>
      </w:hyperlink>
      <w:r w:rsidRPr="004A2B22">
        <w:rPr>
          <w:rFonts w:ascii="標楷體" w:eastAsia="標楷體" w:hAnsi="標楷體" w:hint="eastAsia"/>
          <w:bCs/>
          <w:sz w:val="28"/>
          <w:szCs w:val="28"/>
        </w:rPr>
        <w:t>)</w:t>
      </w:r>
    </w:p>
    <w:sectPr w:rsidR="0086496A" w:rsidRPr="004A2B22" w:rsidSect="004A2B2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charset w:val="02"/>
    <w:family w:val="decorative"/>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B4686"/>
    <w:multiLevelType w:val="hybridMultilevel"/>
    <w:tmpl w:val="F9B67718"/>
    <w:lvl w:ilvl="0" w:tplc="359C09E2">
      <w:start w:val="1"/>
      <w:numFmt w:val="decimalFullWidth"/>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2D1415"/>
    <w:multiLevelType w:val="hybridMultilevel"/>
    <w:tmpl w:val="C94287F4"/>
    <w:lvl w:ilvl="0" w:tplc="96A6D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72889830">
    <w:abstractNumId w:val="0"/>
  </w:num>
  <w:num w:numId="2" w16cid:durableId="38302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2"/>
    <w:rsid w:val="00013121"/>
    <w:rsid w:val="00015075"/>
    <w:rsid w:val="000C0197"/>
    <w:rsid w:val="000E6E49"/>
    <w:rsid w:val="000F76F3"/>
    <w:rsid w:val="00127BBA"/>
    <w:rsid w:val="0016419A"/>
    <w:rsid w:val="00171F11"/>
    <w:rsid w:val="001763F7"/>
    <w:rsid w:val="001B4C72"/>
    <w:rsid w:val="001C2C22"/>
    <w:rsid w:val="0026704B"/>
    <w:rsid w:val="0033410B"/>
    <w:rsid w:val="0033515D"/>
    <w:rsid w:val="00356D1C"/>
    <w:rsid w:val="00360E08"/>
    <w:rsid w:val="0036402F"/>
    <w:rsid w:val="00401238"/>
    <w:rsid w:val="0042420B"/>
    <w:rsid w:val="0042701B"/>
    <w:rsid w:val="004A2B22"/>
    <w:rsid w:val="004F40DF"/>
    <w:rsid w:val="005103F7"/>
    <w:rsid w:val="00531AB2"/>
    <w:rsid w:val="00566B9D"/>
    <w:rsid w:val="00585ADE"/>
    <w:rsid w:val="00592712"/>
    <w:rsid w:val="005A2420"/>
    <w:rsid w:val="005F59A5"/>
    <w:rsid w:val="00664FC7"/>
    <w:rsid w:val="00667861"/>
    <w:rsid w:val="006803FB"/>
    <w:rsid w:val="006C3D14"/>
    <w:rsid w:val="00700E13"/>
    <w:rsid w:val="007231B4"/>
    <w:rsid w:val="00746961"/>
    <w:rsid w:val="007955FE"/>
    <w:rsid w:val="007D10B4"/>
    <w:rsid w:val="0086496A"/>
    <w:rsid w:val="00891012"/>
    <w:rsid w:val="008C7C8D"/>
    <w:rsid w:val="00924936"/>
    <w:rsid w:val="0093392F"/>
    <w:rsid w:val="00944826"/>
    <w:rsid w:val="009B51CE"/>
    <w:rsid w:val="009D4CC6"/>
    <w:rsid w:val="009F1E65"/>
    <w:rsid w:val="00A0342F"/>
    <w:rsid w:val="00A051E9"/>
    <w:rsid w:val="00A424B0"/>
    <w:rsid w:val="00B13AAB"/>
    <w:rsid w:val="00B352AE"/>
    <w:rsid w:val="00B44A1C"/>
    <w:rsid w:val="00B67011"/>
    <w:rsid w:val="00BD6069"/>
    <w:rsid w:val="00BD7E7C"/>
    <w:rsid w:val="00BE70AE"/>
    <w:rsid w:val="00D05379"/>
    <w:rsid w:val="00D10B80"/>
    <w:rsid w:val="00DE353E"/>
    <w:rsid w:val="00E17393"/>
    <w:rsid w:val="00E36B0B"/>
    <w:rsid w:val="00ED24E6"/>
    <w:rsid w:val="00EE2701"/>
    <w:rsid w:val="00EE53C0"/>
    <w:rsid w:val="00EF179F"/>
    <w:rsid w:val="00F22988"/>
    <w:rsid w:val="00F27987"/>
    <w:rsid w:val="00FA37F1"/>
    <w:rsid w:val="00FC2A13"/>
    <w:rsid w:val="00FF35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4FD7"/>
  <w15:chartTrackingRefBased/>
  <w15:docId w15:val="{75FE57B7-95A3-45CC-972B-9D096D79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B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2B22"/>
    <w:rPr>
      <w:color w:val="0563C1" w:themeColor="hyperlink"/>
      <w:u w:val="single"/>
    </w:rPr>
  </w:style>
  <w:style w:type="paragraph" w:styleId="a5">
    <w:name w:val="List Paragraph"/>
    <w:basedOn w:val="a"/>
    <w:uiPriority w:val="34"/>
    <w:qFormat/>
    <w:rsid w:val="00A051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in10\Desktop\pupst0102@tmail.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737</Characters>
  <Application>Microsoft Office Word</Application>
  <DocSecurity>0</DocSecurity>
  <Lines>6</Lines>
  <Paragraphs>1</Paragraphs>
  <ScaleCrop>false</ScaleCrop>
  <Company>Hewlett-Packard Company</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玟伶 林</cp:lastModifiedBy>
  <cp:revision>2</cp:revision>
  <dcterms:created xsi:type="dcterms:W3CDTF">2024-06-11T08:36:00Z</dcterms:created>
  <dcterms:modified xsi:type="dcterms:W3CDTF">2024-06-11T08:36:00Z</dcterms:modified>
</cp:coreProperties>
</file>