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8" w:rsidRPr="00834BBB" w:rsidRDefault="006A770A" w:rsidP="006A770A">
      <w:pPr>
        <w:pStyle w:val="CM9"/>
        <w:snapToGrid w:val="0"/>
        <w:spacing w:afterLines="50" w:after="180" w:line="400" w:lineRule="exact"/>
        <w:jc w:val="center"/>
        <w:rPr>
          <w:sz w:val="36"/>
          <w:szCs w:val="36"/>
        </w:rPr>
      </w:pPr>
      <w:r w:rsidRPr="00834BBB">
        <w:rPr>
          <w:rFonts w:ascii="Times New Roman" w:hAnsi="Times New Roman" w:hint="eastAsia"/>
          <w:b/>
          <w:sz w:val="36"/>
          <w:szCs w:val="36"/>
        </w:rPr>
        <w:t>教學單元設計簡案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49"/>
        <w:gridCol w:w="272"/>
        <w:gridCol w:w="528"/>
        <w:gridCol w:w="2551"/>
        <w:gridCol w:w="1418"/>
        <w:gridCol w:w="21"/>
        <w:gridCol w:w="120"/>
        <w:gridCol w:w="520"/>
        <w:gridCol w:w="240"/>
        <w:gridCol w:w="3293"/>
      </w:tblGrid>
      <w:tr w:rsidR="006A770A" w:rsidRPr="006A770A" w:rsidTr="00EB430A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A770A" w:rsidRPr="006A770A" w:rsidRDefault="00EB43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健康興體育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體育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1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A770A" w:rsidRPr="006A770A" w:rsidRDefault="00EB43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許文福</w:t>
            </w:r>
          </w:p>
        </w:tc>
      </w:tr>
      <w:tr w:rsidR="006A770A" w:rsidRPr="006A770A" w:rsidTr="00EB430A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770A" w:rsidRPr="006A770A" w:rsidRDefault="00EB43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六年級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194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6A770A" w:rsidRPr="006A770A" w:rsidRDefault="006A770A" w:rsidP="007778B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共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</w:t>
            </w:r>
            <w:r w:rsidR="007778B1">
              <w:rPr>
                <w:rFonts w:ascii="Times New Roman" w:eastAsia="標楷體" w:hAnsi="標楷體" w:cs="Times New Roman"/>
                <w:noProof/>
                <w:szCs w:val="24"/>
              </w:rPr>
              <w:t>4</w:t>
            </w:r>
            <w:r w:rsidRPr="006A770A">
              <w:rPr>
                <w:rFonts w:ascii="Times New Roman" w:eastAsia="標楷體" w:hAnsi="標楷體" w:cs="Times New Roman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節，</w:t>
            </w:r>
            <w:r w:rsidR="007778B1">
              <w:rPr>
                <w:rFonts w:ascii="Times New Roman" w:eastAsia="標楷體" w:hAnsi="標楷體" w:cs="Times New Roman" w:hint="eastAsia"/>
                <w:noProof/>
                <w:szCs w:val="24"/>
              </w:rPr>
              <w:t>1</w:t>
            </w:r>
            <w:r w:rsidR="007778B1">
              <w:rPr>
                <w:rFonts w:ascii="Times New Roman" w:eastAsia="標楷體" w:hAnsi="標楷體" w:cs="Times New Roman"/>
                <w:noProof/>
                <w:szCs w:val="24"/>
              </w:rPr>
              <w:t>60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分鐘，本節課第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</w:t>
            </w:r>
            <w:r w:rsidR="007778B1">
              <w:rPr>
                <w:rFonts w:ascii="Times New Roman" w:eastAsia="標楷體" w:hAnsi="標楷體" w:cs="Times New Roman"/>
                <w:noProof/>
                <w:szCs w:val="24"/>
              </w:rPr>
              <w:t>1</w:t>
            </w:r>
            <w:r w:rsidRPr="006A770A">
              <w:rPr>
                <w:rFonts w:ascii="Times New Roman" w:eastAsia="標楷體" w:hAnsi="標楷體" w:cs="Times New Roman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節</w:t>
            </w:r>
          </w:p>
        </w:tc>
      </w:tr>
      <w:tr w:rsidR="006A770A" w:rsidRPr="006A770A" w:rsidTr="00EB430A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6A770A" w:rsidRPr="006A770A" w:rsidRDefault="00EB430A" w:rsidP="00EB43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 w:rsidRPr="00EB430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國小體適能</w:t>
            </w:r>
            <w:r w:rsidRPr="00EB43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EB430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心肺適能</w:t>
            </w:r>
          </w:p>
        </w:tc>
      </w:tr>
      <w:tr w:rsidR="006A770A" w:rsidRPr="006A770A" w:rsidTr="00EB430A">
        <w:trPr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/>
                <w:b/>
                <w:noProof/>
                <w:szCs w:val="24"/>
              </w:rPr>
              <w:t>設計依據</w:t>
            </w:r>
          </w:p>
        </w:tc>
      </w:tr>
      <w:tr w:rsidR="00A76323" w:rsidRPr="006A770A" w:rsidTr="00EB430A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</w:tblGrid>
            <w:tr w:rsidR="0037384B" w:rsidTr="00EB430A">
              <w:trPr>
                <w:trHeight w:val="1851"/>
              </w:trPr>
              <w:tc>
                <w:tcPr>
                  <w:tcW w:w="3774" w:type="dxa"/>
                </w:tcPr>
                <w:p w:rsidR="0037384B" w:rsidRDefault="0037384B" w:rsidP="005F0F5C">
                  <w:pPr>
                    <w:pStyle w:val="Default"/>
                    <w:spacing w:line="260" w:lineRule="exact"/>
                    <w:ind w:left="230" w:hangingChars="100" w:hanging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了解身體活動對身體發展的關係。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37384B" w:rsidRDefault="0037384B" w:rsidP="005F0F5C">
                  <w:pPr>
                    <w:pStyle w:val="Default"/>
                    <w:spacing w:line="260" w:lineRule="exact"/>
                    <w:ind w:left="230" w:hangingChars="100" w:hanging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2.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表現積極參與、接受挑戰的學習態度。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37384B" w:rsidRDefault="0037384B" w:rsidP="005F0F5C">
                  <w:pPr>
                    <w:pStyle w:val="Default"/>
                    <w:spacing w:line="260" w:lineRule="exact"/>
                    <w:ind w:left="230" w:hangingChars="100" w:hanging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3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透過體驗或實踐，解決練習或比賽的問題。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37384B" w:rsidRDefault="0037384B" w:rsidP="005F0F5C">
                  <w:pPr>
                    <w:pStyle w:val="Default"/>
                    <w:spacing w:line="260" w:lineRule="exact"/>
                    <w:ind w:left="230" w:hangingChars="100" w:hanging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4.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比較與檢視個人的體適能與運動技能表現。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37384B" w:rsidRDefault="0037384B" w:rsidP="005F0F5C">
                  <w:pPr>
                    <w:pStyle w:val="Default"/>
                    <w:spacing w:line="260" w:lineRule="exact"/>
                    <w:ind w:left="230" w:hangingChars="100" w:hanging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5.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擬定簡易的體適能與運動技能的運動計畫。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6323" w:rsidRPr="0037384B" w:rsidRDefault="00A76323" w:rsidP="00EB430A">
            <w:pPr>
              <w:spacing w:line="280" w:lineRule="exact"/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</w:tc>
        <w:tc>
          <w:tcPr>
            <w:tcW w:w="3533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EB430A" w:rsidRPr="00EB430A" w:rsidRDefault="00EB430A" w:rsidP="00EB430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0"/>
            </w:tblGrid>
            <w:tr w:rsidR="00EB430A" w:rsidRPr="00EB430A">
              <w:trPr>
                <w:trHeight w:val="432"/>
              </w:trPr>
              <w:tc>
                <w:tcPr>
                  <w:tcW w:w="7680" w:type="dxa"/>
                </w:tcPr>
                <w:p w:rsidR="00EB430A" w:rsidRDefault="00EB430A" w:rsidP="00EB430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具備探索身體活動與健康</w:t>
                  </w: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生活</w:t>
                  </w:r>
                </w:p>
                <w:p w:rsidR="00EB430A" w:rsidRDefault="00EB430A" w:rsidP="00EB430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問題的思考能力，並透過體驗</w:t>
                  </w:r>
                </w:p>
                <w:p w:rsidR="00EB430A" w:rsidRDefault="00EB430A" w:rsidP="00EB430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與實踐，處理日常生活中運動</w:t>
                  </w:r>
                </w:p>
                <w:p w:rsidR="00EB430A" w:rsidRPr="00EB430A" w:rsidRDefault="00EB430A" w:rsidP="00EB430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與健康的問題。</w:t>
                  </w:r>
                  <w:r w:rsidRPr="00EB430A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6323" w:rsidRPr="00EB430A" w:rsidRDefault="00A76323" w:rsidP="0037384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76323" w:rsidRPr="006A770A" w:rsidTr="00EB430A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37384B" w:rsidRPr="0037384B" w:rsidTr="00EB430A">
              <w:trPr>
                <w:trHeight w:val="555"/>
              </w:trPr>
              <w:tc>
                <w:tcPr>
                  <w:tcW w:w="3609" w:type="dxa"/>
                </w:tcPr>
                <w:p w:rsidR="0037384B" w:rsidRPr="0037384B" w:rsidRDefault="0037384B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37384B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.</w:t>
                  </w:r>
                  <w:r w:rsidRPr="0037384B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身體組成與體適能之基本概念。</w:t>
                  </w:r>
                  <w:r w:rsidRPr="0037384B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37384B" w:rsidRPr="0037384B" w:rsidRDefault="0037384B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37384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.</w:t>
                  </w:r>
                  <w:r w:rsidRPr="0037384B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體適能自我評估原則。</w:t>
                  </w:r>
                  <w:r w:rsidRPr="0037384B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6323" w:rsidRPr="0037384B" w:rsidRDefault="00A76323" w:rsidP="00EB430A">
            <w:pPr>
              <w:spacing w:line="28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A76323" w:rsidRPr="006A770A" w:rsidTr="00EB430A">
        <w:trPr>
          <w:trHeight w:val="70"/>
          <w:jc w:val="center"/>
        </w:trPr>
        <w:tc>
          <w:tcPr>
            <w:tcW w:w="211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6323" w:rsidRPr="006A770A" w:rsidRDefault="00772AE7" w:rsidP="00A76323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315A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碼錶、學習單、筆</w:t>
            </w:r>
          </w:p>
        </w:tc>
      </w:tr>
      <w:tr w:rsidR="00A76323" w:rsidRPr="006A770A" w:rsidTr="00EB430A">
        <w:trPr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A76323" w:rsidRPr="006A770A" w:rsidTr="00EB430A">
        <w:trPr>
          <w:trHeight w:val="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tbl>
            <w:tblPr>
              <w:tblW w:w="10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6"/>
            </w:tblGrid>
            <w:tr w:rsidR="00EB430A" w:rsidRPr="00EB430A" w:rsidTr="00EB430A">
              <w:trPr>
                <w:trHeight w:val="590"/>
              </w:trPr>
              <w:tc>
                <w:tcPr>
                  <w:tcW w:w="10716" w:type="dxa"/>
                </w:tcPr>
                <w:p w:rsidR="00EB430A" w:rsidRPr="00EB430A" w:rsidRDefault="00EB430A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能進行不同強度與持續時間的心肺適能活動，來促進身體發展。</w:t>
                  </w:r>
                  <w:r w:rsidRPr="00EB430A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EB430A" w:rsidRPr="00EB430A" w:rsidRDefault="00EB430A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2. 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能正確測量活動前後的心跳率，並能了解且說出其變化對身體的影響。</w:t>
                  </w:r>
                  <w:r w:rsidRPr="00EB430A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EB430A" w:rsidRPr="00EB430A" w:rsidRDefault="00EB430A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3. 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能參與小組合作討論並實踐心肺適能活動。</w:t>
                  </w:r>
                  <w:r w:rsidRPr="00EB430A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EB430A" w:rsidRPr="00EB430A" w:rsidRDefault="00EB430A" w:rsidP="005F0F5C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EB430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4. 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能分辨不同活動類型與心跳率</w:t>
                  </w:r>
                  <w:r w:rsidRPr="00EB430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強度</w:t>
                  </w:r>
                  <w:r w:rsidRPr="00EB430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  <w:r w:rsidRPr="00EB430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的關聯性，並選擇適合的運動強度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A76323" w:rsidRPr="00EB430A" w:rsidRDefault="00A76323" w:rsidP="00EB430A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A76323" w:rsidRPr="006A770A" w:rsidTr="00EB430A">
        <w:trPr>
          <w:trHeight w:val="50"/>
          <w:jc w:val="center"/>
        </w:trPr>
        <w:tc>
          <w:tcPr>
            <w:tcW w:w="10275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教學活動設計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第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/>
                <w:b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節，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40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分鐘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</w:tr>
      <w:tr w:rsidR="00A76323" w:rsidRPr="006A770A" w:rsidTr="00EB430A">
        <w:trPr>
          <w:trHeight w:val="70"/>
          <w:jc w:val="center"/>
        </w:trPr>
        <w:tc>
          <w:tcPr>
            <w:tcW w:w="1027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教學活動內容及實施方式</w:t>
            </w:r>
          </w:p>
        </w:tc>
      </w:tr>
      <w:tr w:rsidR="00A76323" w:rsidRPr="006A770A" w:rsidTr="00EB430A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活動</w:t>
            </w:r>
          </w:p>
        </w:tc>
        <w:tc>
          <w:tcPr>
            <w:tcW w:w="4910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備註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(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  <w:sz w:val="20"/>
                <w:szCs w:val="20"/>
              </w:rPr>
              <w:t>實作任務、評量基準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)</w:t>
            </w:r>
          </w:p>
        </w:tc>
      </w:tr>
      <w:tr w:rsidR="00A76323" w:rsidRPr="006A770A" w:rsidTr="005F0F5C">
        <w:trPr>
          <w:trHeight w:val="93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EB430A">
            <w:pPr>
              <w:snapToGrid w:val="0"/>
              <w:spacing w:line="300" w:lineRule="exact"/>
              <w:jc w:val="both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引起動機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2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0"/>
            </w:tblGrid>
            <w:tr w:rsidR="00EB430A" w:rsidRPr="00EB430A" w:rsidTr="00EB430A">
              <w:trPr>
                <w:trHeight w:val="1057"/>
              </w:trPr>
              <w:tc>
                <w:tcPr>
                  <w:tcW w:w="5290" w:type="dxa"/>
                </w:tcPr>
                <w:p w:rsidR="00BB5EEE" w:rsidRDefault="00BB5EEE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請學生說說看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：</w:t>
                  </w:r>
                </w:p>
                <w:p w:rsidR="00BB5EEE" w:rsidRDefault="00BB5EEE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1</w:t>
                  </w:r>
                  <w:r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>.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心跳何時會有變化？激烈運動時心臟怦怦跳</w:t>
                  </w:r>
                </w:p>
                <w:p w:rsidR="00BB5EEE" w:rsidRPr="006315A1" w:rsidRDefault="00BB5EEE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3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的感受為何？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EB430A" w:rsidRPr="00EB430A" w:rsidRDefault="00BB5EEE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介紹測量心跳率方式簡易方法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6323" w:rsidRPr="006A770A" w:rsidRDefault="00A76323" w:rsidP="005F0F5C">
            <w:pPr>
              <w:snapToGrid w:val="0"/>
              <w:spacing w:line="260" w:lineRule="exact"/>
              <w:jc w:val="both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5F0F5C" w:rsidP="005F0F5C">
            <w:pPr>
              <w:snapToGrid w:val="0"/>
              <w:spacing w:line="260" w:lineRule="exact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323" w:rsidRPr="006A770A" w:rsidRDefault="00A76323" w:rsidP="005F0F5C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A76323" w:rsidRPr="006A770A" w:rsidTr="005F0F5C">
        <w:trPr>
          <w:trHeight w:val="140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教學活動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49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9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0"/>
            </w:tblGrid>
            <w:tr w:rsidR="006315A1" w:rsidRPr="006315A1" w:rsidTr="005F0F5C">
              <w:trPr>
                <w:trHeight w:val="3860"/>
              </w:trPr>
              <w:tc>
                <w:tcPr>
                  <w:tcW w:w="9620" w:type="dxa"/>
                </w:tcPr>
                <w:p w:rsidR="006D59A4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活動目標：能知道並正確測量運動前後的心跳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率並了解其差異情形</w:t>
                  </w:r>
                  <w:r w:rsidRPr="006315A1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="006D59A4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一、活動名稱</w:t>
                  </w:r>
                  <w:r w:rsidRPr="006315A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 xml:space="preserve">: 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心跳時刻</w:t>
                  </w:r>
                  <w:r w:rsidRPr="006315A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--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測量心跳率的方法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二、活動內容</w:t>
                  </w:r>
                  <w:r w:rsidRPr="006315A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 xml:space="preserve">: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一</w:t>
                  </w: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場地器材佈置：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3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1.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場地：空地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3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器材：碼錶、學習單、筆。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二</w:t>
                  </w:r>
                  <w:r w:rsidRPr="006315A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操作方式：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6315A1" w:rsidRPr="006315A1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(1)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橈動脈測量法</w:t>
                  </w:r>
                  <w:r w:rsidRPr="006315A1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5F0F5C" w:rsidRDefault="006315A1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315A1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(2)</w:t>
                  </w:r>
                  <w:r w:rsidRPr="006315A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頸動脈測量法</w:t>
                  </w:r>
                </w:p>
                <w:p w:rsidR="005F0F5C" w:rsidRDefault="005F0F5C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319B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三、學習策略</w:t>
                  </w:r>
                  <w:r w:rsidRPr="009319B3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 xml:space="preserve">: </w:t>
                  </w:r>
                  <w:r w:rsidRPr="009319B3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此活動旨在了解，運動後心</w:t>
                  </w:r>
                </w:p>
                <w:p w:rsidR="005F0F5C" w:rsidRDefault="005F0F5C" w:rsidP="005F0F5C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200" w:firstLine="460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</w:pPr>
                  <w:r w:rsidRPr="009319B3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跳率為何會增加</w:t>
                  </w:r>
                  <w:r w:rsidRPr="009319B3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?</w:t>
                  </w:r>
                </w:p>
                <w:p w:rsidR="005F0F5C" w:rsidRDefault="005F0F5C" w:rsidP="005F0F5C">
                  <w:pPr>
                    <w:pStyle w:val="Default"/>
                    <w:spacing w:line="260" w:lineRule="exac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5F0F5C">
                    <w:rPr>
                      <w:rFonts w:ascii="標楷體" w:eastAsia="標楷體" w:cs="標楷體"/>
                      <w:sz w:val="23"/>
                      <w:szCs w:val="23"/>
                    </w:rPr>
                    <w:t>1.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測量活動前後心跳次數，完成後請學生觀察</w:t>
                  </w:r>
                </w:p>
                <w:p w:rsidR="005F0F5C" w:rsidRDefault="005F0F5C" w:rsidP="005F0F5C">
                  <w:pPr>
                    <w:pStyle w:val="Default"/>
                    <w:spacing w:line="260" w:lineRule="exact"/>
                    <w:ind w:firstLineChars="100" w:firstLine="23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和安靜時心跳次數相差多少下？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5F0F5C" w:rsidRDefault="005F0F5C" w:rsidP="005F0F5C">
                  <w:pPr>
                    <w:pStyle w:val="Default"/>
                    <w:spacing w:line="260" w:lineRule="exac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2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>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介紹最大心跳率、較佳的運動強度概念。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9319B3" w:rsidRDefault="005F0F5C" w:rsidP="00FB73F1">
                  <w:pPr>
                    <w:pStyle w:val="Default"/>
                    <w:spacing w:line="260" w:lineRule="exac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>3.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鼓勵學生平時多觀測感受心跳率的變化。</w:t>
                  </w:r>
                </w:p>
                <w:p w:rsidR="00FB73F1" w:rsidRPr="006315A1" w:rsidRDefault="00FB73F1" w:rsidP="00FB73F1">
                  <w:pPr>
                    <w:pStyle w:val="Default"/>
                    <w:spacing w:line="260" w:lineRule="exac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</w:p>
              </w:tc>
            </w:tr>
          </w:tbl>
          <w:p w:rsidR="00A76323" w:rsidRPr="006A770A" w:rsidRDefault="00A76323" w:rsidP="005F0F5C">
            <w:pPr>
              <w:snapToGrid w:val="0"/>
              <w:spacing w:line="260" w:lineRule="exact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5F0F5C" w:rsidP="005F0F5C">
            <w:pPr>
              <w:snapToGrid w:val="0"/>
              <w:spacing w:line="260" w:lineRule="exact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2</w:t>
            </w:r>
            <w:r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</w:tcPr>
          <w:p w:rsidR="005F0F5C" w:rsidRPr="009003E1" w:rsidRDefault="005F0F5C" w:rsidP="00C63D88">
            <w:pPr>
              <w:autoSpaceDE w:val="0"/>
              <w:autoSpaceDN w:val="0"/>
              <w:adjustRightInd w:val="0"/>
              <w:spacing w:line="260" w:lineRule="exact"/>
              <w:ind w:left="230" w:hangingChars="100" w:hanging="23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9003E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1. </w:t>
            </w:r>
            <w:r w:rsidRPr="009003E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能快速找到自己脈搏的學生，可以擔任小幫手，協助其他同學找到脈搏位置。</w:t>
            </w:r>
            <w:r w:rsidRPr="009003E1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5F0F5C" w:rsidRDefault="005F0F5C" w:rsidP="00C63D88">
            <w:pPr>
              <w:autoSpaceDE w:val="0"/>
              <w:autoSpaceDN w:val="0"/>
              <w:adjustRightInd w:val="0"/>
              <w:spacing w:line="260" w:lineRule="exact"/>
              <w:ind w:left="230" w:hangingChars="100" w:hanging="23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9003E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2. </w:t>
            </w:r>
            <w:r w:rsidRPr="009003E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能力較佳的學生，除了學習正確測量自己的心跳率外，也</w:t>
            </w:r>
            <w:bookmarkStart w:id="0" w:name="_GoBack"/>
            <w:bookmarkEnd w:id="0"/>
            <w:r w:rsidRPr="009003E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可以挑戰測量同學的心跳率</w:t>
            </w:r>
          </w:p>
          <w:p w:rsidR="005F0F5C" w:rsidRPr="009003E1" w:rsidRDefault="005F0F5C" w:rsidP="005F0F5C">
            <w:pPr>
              <w:autoSpaceDE w:val="0"/>
              <w:autoSpaceDN w:val="0"/>
              <w:adjustRightInd w:val="0"/>
              <w:spacing w:line="260" w:lineRule="exact"/>
              <w:ind w:leftChars="100" w:left="24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9003E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9003E1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A76323" w:rsidRPr="009003E1" w:rsidRDefault="00A76323" w:rsidP="005F0F5C">
            <w:pPr>
              <w:snapToGrid w:val="0"/>
              <w:spacing w:line="26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A76323" w:rsidRPr="006A770A" w:rsidTr="005F0F5C">
        <w:trPr>
          <w:trHeight w:val="261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綜合總結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7" w:rsidRDefault="002B1CD7" w:rsidP="005F0F5C">
            <w:pPr>
              <w:pStyle w:val="Default"/>
              <w:spacing w:line="2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建議：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B1CD7" w:rsidRDefault="002B1CD7" w:rsidP="005F0F5C">
            <w:pPr>
              <w:pStyle w:val="Default"/>
              <w:spacing w:line="2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1.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可依安靜心跳率進行同質分組；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B1CD7" w:rsidRDefault="002B1CD7" w:rsidP="005F0F5C">
            <w:pPr>
              <w:pStyle w:val="Default"/>
              <w:spacing w:line="2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2.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運動方式可分為三種：原地踏步、開合跳</w:t>
            </w:r>
          </w:p>
          <w:p w:rsidR="002B1CD7" w:rsidRDefault="002B1CD7" w:rsidP="005F0F5C">
            <w:pPr>
              <w:pStyle w:val="Default"/>
              <w:spacing w:line="260" w:lineRule="exact"/>
              <w:ind w:firstLineChars="100" w:firstLine="23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及原地跑步，皆為一分鐘。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B1CD7" w:rsidRDefault="002B1CD7" w:rsidP="005F0F5C">
            <w:pPr>
              <w:pStyle w:val="Default"/>
              <w:spacing w:line="2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3.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每組同學再分三小組分派不同運動方式</w:t>
            </w:r>
          </w:p>
          <w:p w:rsidR="002B1CD7" w:rsidRDefault="002B1CD7" w:rsidP="005F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4.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請小組討論：</w:t>
            </w:r>
          </w:p>
          <w:p w:rsidR="002B1CD7" w:rsidRDefault="002B1CD7" w:rsidP="005F0F5C">
            <w:pPr>
              <w:autoSpaceDE w:val="0"/>
              <w:autoSpaceDN w:val="0"/>
              <w:adjustRightInd w:val="0"/>
              <w:spacing w:line="260" w:lineRule="exact"/>
              <w:ind w:firstLineChars="100" w:firstLine="23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(1)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分享運動後身體的感受；</w:t>
            </w:r>
          </w:p>
          <w:p w:rsidR="002B1CD7" w:rsidRDefault="002B1CD7" w:rsidP="008D6145">
            <w:pPr>
              <w:autoSpaceDE w:val="0"/>
              <w:autoSpaceDN w:val="0"/>
              <w:adjustRightInd w:val="0"/>
              <w:spacing w:line="260" w:lineRule="exact"/>
              <w:ind w:leftChars="100" w:left="24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(2)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比較三種運動後的心跳率是否有所差異</w:t>
            </w:r>
            <w:r>
              <w:rPr>
                <w:rFonts w:eastAsia="標楷體"/>
                <w:sz w:val="23"/>
                <w:szCs w:val="23"/>
              </w:rPr>
              <w:t>?</w:t>
            </w:r>
          </w:p>
          <w:p w:rsidR="00A76323" w:rsidRPr="006A770A" w:rsidRDefault="002B1CD7" w:rsidP="005F0F5C">
            <w:pPr>
              <w:snapToGrid w:val="0"/>
              <w:spacing w:line="260" w:lineRule="exact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>
              <w:rPr>
                <w:rFonts w:eastAsia="標楷體"/>
                <w:sz w:val="23"/>
                <w:szCs w:val="23"/>
              </w:rPr>
              <w:t xml:space="preserve"> </w:t>
            </w:r>
            <w:r w:rsidR="008D6145">
              <w:rPr>
                <w:rFonts w:eastAsia="標楷體"/>
                <w:sz w:val="23"/>
                <w:szCs w:val="23"/>
              </w:rPr>
              <w:t xml:space="preserve">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為什麼</w:t>
            </w:r>
            <w:r>
              <w:rPr>
                <w:rFonts w:eastAsia="標楷體"/>
                <w:sz w:val="23"/>
                <w:szCs w:val="23"/>
              </w:rPr>
              <w:t xml:space="preserve">?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引導出強度與心跳率的關係。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5F0F5C" w:rsidP="005F0F5C">
            <w:pPr>
              <w:snapToGrid w:val="0"/>
              <w:spacing w:line="260" w:lineRule="exact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1</w:t>
            </w:r>
            <w:r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5F0F5C">
            <w:pPr>
              <w:snapToGrid w:val="0"/>
              <w:spacing w:line="260" w:lineRule="exact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</w:p>
        </w:tc>
      </w:tr>
    </w:tbl>
    <w:p w:rsidR="006A770A" w:rsidRDefault="006A770A"/>
    <w:sectPr w:rsidR="006A770A" w:rsidSect="005F0F5C">
      <w:pgSz w:w="11906" w:h="16838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1E" w:rsidRDefault="00983E1E" w:rsidP="00A76323">
      <w:r>
        <w:separator/>
      </w:r>
    </w:p>
  </w:endnote>
  <w:endnote w:type="continuationSeparator" w:id="0">
    <w:p w:rsidR="00983E1E" w:rsidRDefault="00983E1E" w:rsidP="00A7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1E" w:rsidRDefault="00983E1E" w:rsidP="00A76323">
      <w:r>
        <w:separator/>
      </w:r>
    </w:p>
  </w:footnote>
  <w:footnote w:type="continuationSeparator" w:id="0">
    <w:p w:rsidR="00983E1E" w:rsidRDefault="00983E1E" w:rsidP="00A7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A007F1"/>
    <w:multiLevelType w:val="hybridMultilevel"/>
    <w:tmpl w:val="85522810"/>
    <w:lvl w:ilvl="0" w:tplc="852689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A"/>
    <w:rsid w:val="0011776B"/>
    <w:rsid w:val="002B1CD7"/>
    <w:rsid w:val="00331268"/>
    <w:rsid w:val="0037384B"/>
    <w:rsid w:val="004670AA"/>
    <w:rsid w:val="005F0F5C"/>
    <w:rsid w:val="006315A1"/>
    <w:rsid w:val="006A770A"/>
    <w:rsid w:val="006D59A4"/>
    <w:rsid w:val="006F70F0"/>
    <w:rsid w:val="00772AE7"/>
    <w:rsid w:val="007778B1"/>
    <w:rsid w:val="00834BBB"/>
    <w:rsid w:val="008C4EAB"/>
    <w:rsid w:val="008D6145"/>
    <w:rsid w:val="009003E1"/>
    <w:rsid w:val="009319B3"/>
    <w:rsid w:val="00983E1E"/>
    <w:rsid w:val="00A76323"/>
    <w:rsid w:val="00A950D5"/>
    <w:rsid w:val="00AD074C"/>
    <w:rsid w:val="00B95960"/>
    <w:rsid w:val="00BB5EEE"/>
    <w:rsid w:val="00BF0253"/>
    <w:rsid w:val="00C63D88"/>
    <w:rsid w:val="00D05A74"/>
    <w:rsid w:val="00D46706"/>
    <w:rsid w:val="00EB430A"/>
    <w:rsid w:val="00FB73F1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CA097-41AC-4E7E-B010-C308E44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6A770A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3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3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70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384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2022-09-06T01:57:00Z</cp:lastPrinted>
  <dcterms:created xsi:type="dcterms:W3CDTF">2022-08-31T06:32:00Z</dcterms:created>
  <dcterms:modified xsi:type="dcterms:W3CDTF">2022-09-06T02:02:00Z</dcterms:modified>
</cp:coreProperties>
</file>