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  <w:bookmarkStart w:id="0" w:name="_GoBack"/>
      <w:bookmarkEnd w:id="0"/>
    </w:p>
    <w:p w:rsidR="00E31F21" w:rsidRDefault="0030547D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71401902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31F21" w:rsidRDefault="0030547D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27561200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1349680863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E31F2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1812774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-1314485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11416880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-8775474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-202872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9600761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E31F2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15102931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21125408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1653749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7417932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1F2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9699011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1086185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-1812777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325722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1988620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E31F2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-1017151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4199948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-222839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027865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</w:pPr>
            <w:sdt>
              <w:sdtPr>
                <w:tag w:val="goog_rdk_22"/>
                <w:id w:val="-1217112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31F21" w:rsidRDefault="0030547D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107647241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E31F2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-1164852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-1492938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1F2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-3393184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13210012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1F21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381376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E31F21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284702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E31F2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268398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16675901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E31F21" w:rsidRDefault="0030547D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739137987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  <w:proofErr w:type="gramEnd"/>
        </w:sdtContent>
      </w:sdt>
      <w:sdt>
        <w:sdtPr>
          <w:tag w:val="goog_rdk_33"/>
          <w:id w:val="-49080430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177755942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E31F2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匯</w:t>
            </w:r>
            <w:proofErr w:type="gramEnd"/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13852899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1761587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12212857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405731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（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12056819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E31F2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42634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131224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E31F2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-148287275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卡別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1519582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-13437068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-597188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821265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1860230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7266139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11645029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-672416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E31F21" w:rsidRDefault="00E31F21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E31F21" w:rsidRDefault="0030547D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-52447519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E31F21" w:rsidRDefault="0030547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-161929357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E31F21" w:rsidRDefault="0030547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132007741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E31F21" w:rsidRDefault="0030547D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208950102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</w:t>
          </w:r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自行加頁</w:t>
          </w:r>
          <w:proofErr w:type="gram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2044319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-499945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5780315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10140447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-930119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-18550320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31F2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3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F21" w:rsidRDefault="00E3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31F21" w:rsidRDefault="00E31F21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E31F21" w:rsidRDefault="00E31F2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E31F21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7D" w:rsidRDefault="0030547D">
      <w:pPr>
        <w:spacing w:line="240" w:lineRule="auto"/>
      </w:pPr>
      <w:r>
        <w:separator/>
      </w:r>
    </w:p>
  </w:endnote>
  <w:endnote w:type="continuationSeparator" w:id="0">
    <w:p w:rsidR="0030547D" w:rsidRDefault="00305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21" w:rsidRDefault="00E31F21">
    <w:pPr>
      <w:rPr>
        <w:sz w:val="20"/>
        <w:szCs w:val="20"/>
      </w:rPr>
    </w:pPr>
  </w:p>
  <w:p w:rsidR="00E31F21" w:rsidRDefault="0030547D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E31F21" w:rsidRDefault="0030547D">
    <w:pPr>
      <w:rPr>
        <w:sz w:val="20"/>
        <w:szCs w:val="20"/>
      </w:rPr>
    </w:pPr>
    <w:sdt>
      <w:sdtPr>
        <w:tag w:val="goog_rdk_62"/>
        <w:id w:val="-658385174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</w:t>
        </w:r>
        <w:proofErr w:type="gramStart"/>
        <w:r>
          <w:rPr>
            <w:rFonts w:ascii="Arial Unicode MS" w:eastAsia="Arial Unicode MS" w:hAnsi="Arial Unicode MS" w:cs="Arial Unicode MS"/>
            <w:sz w:val="20"/>
            <w:szCs w:val="20"/>
          </w:rPr>
          <w:t>雜誌群客服</w:t>
        </w:r>
        <w:proofErr w:type="gramEnd"/>
        <w:r>
          <w:rPr>
            <w:rFonts w:ascii="Arial Unicode MS" w:eastAsia="Arial Unicode MS" w:hAnsi="Arial Unicode MS" w:cs="Arial Unicode MS"/>
            <w:sz w:val="20"/>
            <w:szCs w:val="20"/>
          </w:rPr>
          <w:t>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7D" w:rsidRDefault="0030547D">
      <w:pPr>
        <w:spacing w:line="240" w:lineRule="auto"/>
      </w:pPr>
      <w:r>
        <w:separator/>
      </w:r>
    </w:p>
  </w:footnote>
  <w:footnote w:type="continuationSeparator" w:id="0">
    <w:p w:rsidR="0030547D" w:rsidRDefault="00305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21" w:rsidRDefault="0030547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-701326852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</w:p>
  <w:p w:rsidR="00E31F21" w:rsidRDefault="0030547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1F21" w:rsidRDefault="0030547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proofErr w:type="gramStart"/>
    <w:r>
      <w:rPr>
        <w:rFonts w:ascii="Calibri" w:eastAsia="Calibri" w:hAnsi="Calibri" w:cs="Calibri"/>
        <w:sz w:val="20"/>
        <w:szCs w:val="20"/>
      </w:rPr>
      <w:t>｜</w:t>
    </w:r>
    <w:proofErr w:type="gramEnd"/>
    <w:r>
      <w:rPr>
        <w:rFonts w:ascii="Calibri" w:eastAsia="Calibri" w:hAnsi="Calibri" w:cs="Calibri"/>
        <w:sz w:val="20"/>
        <w:szCs w:val="20"/>
      </w:rPr>
      <w:t>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E31F21" w:rsidRDefault="0030547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E31F21" w:rsidRDefault="00E31F21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21"/>
    <w:rsid w:val="0030547D"/>
    <w:rsid w:val="00B4281D"/>
    <w:rsid w:val="00E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0A7FB-93EC-48DC-9BC7-B64FF8C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HP Inc.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2022-12-29T05:24:00Z</dcterms:created>
  <dcterms:modified xsi:type="dcterms:W3CDTF">2022-12-29T05:24:00Z</dcterms:modified>
</cp:coreProperties>
</file>