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92B" w:rsidRPr="00E43095" w:rsidRDefault="00E3092B" w:rsidP="00150A0A">
      <w:pPr>
        <w:pStyle w:val="Default"/>
        <w:spacing w:after="188"/>
        <w:jc w:val="center"/>
        <w:rPr>
          <w:sz w:val="32"/>
          <w:szCs w:val="32"/>
        </w:rPr>
      </w:pPr>
      <w:r w:rsidRPr="00E43095">
        <w:rPr>
          <w:rFonts w:hint="eastAsia"/>
          <w:sz w:val="32"/>
          <w:szCs w:val="32"/>
        </w:rPr>
        <w:t>新竹市</w:t>
      </w:r>
      <w:r w:rsidRPr="00E43095">
        <w:rPr>
          <w:sz w:val="32"/>
          <w:szCs w:val="32"/>
        </w:rPr>
        <w:t>110</w:t>
      </w:r>
      <w:r w:rsidRPr="00E43095">
        <w:rPr>
          <w:rFonts w:hint="eastAsia"/>
          <w:sz w:val="32"/>
          <w:szCs w:val="32"/>
        </w:rPr>
        <w:t>年</w:t>
      </w:r>
      <w:r w:rsidR="00150A0A">
        <w:rPr>
          <w:rFonts w:hint="eastAsia"/>
          <w:sz w:val="32"/>
          <w:szCs w:val="32"/>
        </w:rPr>
        <w:t>中小學</w:t>
      </w:r>
      <w:bookmarkStart w:id="0" w:name="_GoBack"/>
      <w:bookmarkEnd w:id="0"/>
      <w:r w:rsidR="00150A0A">
        <w:rPr>
          <w:rFonts w:hint="eastAsia"/>
          <w:sz w:val="32"/>
          <w:szCs w:val="32"/>
        </w:rPr>
        <w:t>校際棒球聯賽</w:t>
      </w:r>
    </w:p>
    <w:p w:rsidR="00277C61" w:rsidRPr="00E43095" w:rsidRDefault="00277C61" w:rsidP="00E43095">
      <w:pPr>
        <w:pStyle w:val="Default"/>
        <w:spacing w:after="188"/>
        <w:rPr>
          <w:sz w:val="28"/>
          <w:szCs w:val="28"/>
        </w:rPr>
      </w:pPr>
      <w:r w:rsidRPr="00E43095">
        <w:rPr>
          <w:rFonts w:hint="eastAsia"/>
          <w:sz w:val="32"/>
          <w:szCs w:val="32"/>
        </w:rPr>
        <w:t>因應嚴重特殊傳染性肺炎</w:t>
      </w:r>
      <w:proofErr w:type="gramStart"/>
      <w:r w:rsidRPr="00E43095">
        <w:rPr>
          <w:rFonts w:hint="eastAsia"/>
          <w:sz w:val="32"/>
          <w:szCs w:val="32"/>
        </w:rPr>
        <w:t>疫</w:t>
      </w:r>
      <w:proofErr w:type="gramEnd"/>
      <w:r w:rsidRPr="00E43095">
        <w:rPr>
          <w:rFonts w:hint="eastAsia"/>
          <w:sz w:val="32"/>
          <w:szCs w:val="32"/>
        </w:rPr>
        <w:t>情防護措施處理原則及隊職員防疫注意事項</w:t>
      </w:r>
    </w:p>
    <w:p w:rsidR="00277C61" w:rsidRDefault="00277C61" w:rsidP="00277C61">
      <w:pPr>
        <w:pStyle w:val="Default"/>
        <w:spacing w:after="188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嚴重特殊傳染性肺炎</w:t>
      </w:r>
      <w:proofErr w:type="gramStart"/>
      <w:r>
        <w:rPr>
          <w:rFonts w:hint="eastAsia"/>
          <w:sz w:val="28"/>
          <w:szCs w:val="28"/>
        </w:rPr>
        <w:t>疫</w:t>
      </w:r>
      <w:proofErr w:type="gramEnd"/>
      <w:r>
        <w:rPr>
          <w:rFonts w:hint="eastAsia"/>
          <w:sz w:val="28"/>
          <w:szCs w:val="28"/>
        </w:rPr>
        <w:t>情</w:t>
      </w:r>
      <w:proofErr w:type="gramStart"/>
      <w:r>
        <w:rPr>
          <w:rFonts w:hint="eastAsia"/>
          <w:sz w:val="28"/>
          <w:szCs w:val="28"/>
        </w:rPr>
        <w:t>期間</w:t>
      </w:r>
      <w:proofErr w:type="gramEnd"/>
      <w:r>
        <w:rPr>
          <w:rFonts w:hint="eastAsia"/>
          <w:sz w:val="28"/>
          <w:szCs w:val="28"/>
        </w:rPr>
        <w:t>，為落實隊職員及工作人員之防疫工作，避免疫情傳播，依嚴重特殊傳染性肺炎中央流行疫情指揮中心」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以下簡稱：中央流行</w:t>
      </w:r>
      <w:proofErr w:type="gramStart"/>
      <w:r>
        <w:rPr>
          <w:rFonts w:hint="eastAsia"/>
          <w:sz w:val="28"/>
          <w:szCs w:val="28"/>
        </w:rPr>
        <w:t>疫</w:t>
      </w:r>
      <w:proofErr w:type="gramEnd"/>
      <w:r>
        <w:rPr>
          <w:rFonts w:hint="eastAsia"/>
          <w:sz w:val="28"/>
          <w:szCs w:val="28"/>
        </w:rPr>
        <w:t>情指揮中心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相關防疫規定，訂定本處理原則。</w:t>
      </w:r>
    </w:p>
    <w:p w:rsidR="00277C61" w:rsidRDefault="00277C61" w:rsidP="00277C61">
      <w:pPr>
        <w:pStyle w:val="Default"/>
        <w:spacing w:after="188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基本防護規定：</w:t>
      </w:r>
    </w:p>
    <w:p w:rsidR="00277C61" w:rsidRDefault="00277C61" w:rsidP="00277C61">
      <w:pPr>
        <w:pStyle w:val="Default"/>
        <w:spacing w:after="188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比賽</w:t>
      </w:r>
      <w:proofErr w:type="gramStart"/>
      <w:r>
        <w:rPr>
          <w:rFonts w:hint="eastAsia"/>
          <w:sz w:val="28"/>
          <w:szCs w:val="28"/>
        </w:rPr>
        <w:t>前請隊職員</w:t>
      </w:r>
      <w:proofErr w:type="gramEnd"/>
      <w:r>
        <w:rPr>
          <w:rFonts w:hint="eastAsia"/>
          <w:sz w:val="28"/>
          <w:szCs w:val="28"/>
        </w:rPr>
        <w:t>主動通報旅遊史：隊職員應主動聲明在本比賽當日前</w:t>
      </w:r>
      <w:r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天內，有中央流行</w:t>
      </w:r>
      <w:proofErr w:type="gramStart"/>
      <w:r>
        <w:rPr>
          <w:rFonts w:hint="eastAsia"/>
          <w:sz w:val="28"/>
          <w:szCs w:val="28"/>
        </w:rPr>
        <w:t>疫</w:t>
      </w:r>
      <w:proofErr w:type="gramEnd"/>
      <w:r>
        <w:rPr>
          <w:rFonts w:hint="eastAsia"/>
          <w:sz w:val="28"/>
          <w:szCs w:val="28"/>
        </w:rPr>
        <w:t>情指揮中心公告之地區旅遊史者，如符合「具感染風險民眾追蹤管理機制」中「居家隔離」或「居家檢疫」實施之對象者，禁止參加比賽；另「自主健康管理」者，應依照「具感染風險民眾追蹤管理機制」之自主健康管理措施，並配合防護措施辦理。</w:t>
      </w:r>
      <w:r>
        <w:rPr>
          <w:sz w:val="28"/>
          <w:szCs w:val="28"/>
        </w:rPr>
        <w:t xml:space="preserve"> </w:t>
      </w:r>
    </w:p>
    <w:p w:rsidR="00E43095" w:rsidRDefault="00277C61" w:rsidP="00E43095">
      <w:pPr>
        <w:pStyle w:val="Default"/>
        <w:spacing w:after="188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倘有發燒或咳嗽、流鼻水等呼吸道症狀或腹瀉，應主動向大會人員報告，並採取適當的防護措施及引導就醫治療</w:t>
      </w:r>
    </w:p>
    <w:p w:rsidR="00E43095" w:rsidRPr="00E43095" w:rsidRDefault="00E43095" w:rsidP="00E43095">
      <w:pPr>
        <w:pStyle w:val="Default"/>
        <w:spacing w:after="188"/>
        <w:rPr>
          <w:sz w:val="28"/>
          <w:szCs w:val="28"/>
        </w:rPr>
      </w:pPr>
      <w:r w:rsidRPr="00E43095">
        <w:rPr>
          <w:sz w:val="28"/>
          <w:szCs w:val="28"/>
        </w:rPr>
        <w:t>1.本次活動第一聯絡人：</w:t>
      </w:r>
      <w:r w:rsidRPr="00E43095">
        <w:rPr>
          <w:rFonts w:hint="eastAsia"/>
          <w:sz w:val="28"/>
          <w:szCs w:val="28"/>
        </w:rPr>
        <w:t>陳</w:t>
      </w:r>
      <w:proofErr w:type="gramStart"/>
      <w:r w:rsidRPr="00E43095">
        <w:rPr>
          <w:rFonts w:hint="eastAsia"/>
          <w:sz w:val="28"/>
          <w:szCs w:val="28"/>
        </w:rPr>
        <w:t>姵</w:t>
      </w:r>
      <w:proofErr w:type="gramEnd"/>
      <w:r w:rsidRPr="00E43095">
        <w:rPr>
          <w:rFonts w:hint="eastAsia"/>
          <w:sz w:val="28"/>
          <w:szCs w:val="28"/>
        </w:rPr>
        <w:t>如</w:t>
      </w:r>
      <w:r w:rsidRPr="00E43095">
        <w:rPr>
          <w:sz w:val="28"/>
          <w:szCs w:val="28"/>
        </w:rPr>
        <w:t>；手機：0972207072。</w:t>
      </w:r>
    </w:p>
    <w:p w:rsidR="00E43095" w:rsidRPr="00E43095" w:rsidRDefault="00E43095" w:rsidP="00E43095">
      <w:pPr>
        <w:pStyle w:val="Default"/>
        <w:spacing w:after="188"/>
        <w:rPr>
          <w:sz w:val="28"/>
          <w:szCs w:val="28"/>
        </w:rPr>
      </w:pPr>
      <w:r w:rsidRPr="00E43095">
        <w:rPr>
          <w:sz w:val="28"/>
          <w:szCs w:val="28"/>
        </w:rPr>
        <w:t>2.本次活動第二聯絡人：</w:t>
      </w:r>
      <w:r w:rsidRPr="00E43095">
        <w:rPr>
          <w:rFonts w:hint="eastAsia"/>
          <w:sz w:val="28"/>
          <w:szCs w:val="28"/>
        </w:rPr>
        <w:t>蔣其安</w:t>
      </w:r>
      <w:r w:rsidRPr="00E43095">
        <w:rPr>
          <w:sz w:val="28"/>
          <w:szCs w:val="28"/>
        </w:rPr>
        <w:t>；手機：0919980889。</w:t>
      </w:r>
    </w:p>
    <w:p w:rsidR="00E43095" w:rsidRPr="00E43095" w:rsidRDefault="00E43095" w:rsidP="00E43095">
      <w:pPr>
        <w:pStyle w:val="Default"/>
        <w:spacing w:after="188"/>
        <w:rPr>
          <w:sz w:val="28"/>
          <w:szCs w:val="28"/>
        </w:rPr>
      </w:pPr>
      <w:r w:rsidRPr="00E43095">
        <w:rPr>
          <w:sz w:val="28"/>
          <w:szCs w:val="28"/>
        </w:rPr>
        <w:t>3.衛生機關：新竹市衛生局；電話：(03)5355130。</w:t>
      </w:r>
    </w:p>
    <w:p w:rsidR="00E43095" w:rsidRPr="00E43095" w:rsidRDefault="00E43095" w:rsidP="00E43095">
      <w:pPr>
        <w:pStyle w:val="Default"/>
        <w:spacing w:after="188"/>
        <w:rPr>
          <w:sz w:val="28"/>
          <w:szCs w:val="28"/>
        </w:rPr>
      </w:pPr>
      <w:r w:rsidRPr="00E43095">
        <w:rPr>
          <w:sz w:val="28"/>
          <w:szCs w:val="28"/>
        </w:rPr>
        <w:t>4.醫療機關：</w:t>
      </w:r>
      <w:r w:rsidRPr="00E43095">
        <w:rPr>
          <w:rFonts w:hint="eastAsia"/>
          <w:sz w:val="28"/>
          <w:szCs w:val="28"/>
        </w:rPr>
        <w:t>新竹馬階醫院</w:t>
      </w:r>
      <w:r w:rsidRPr="00E43095">
        <w:rPr>
          <w:sz w:val="28"/>
          <w:szCs w:val="28"/>
        </w:rPr>
        <w:t>；電話：(03)6889595。</w:t>
      </w:r>
    </w:p>
    <w:p w:rsidR="00E43095" w:rsidRPr="00E43095" w:rsidRDefault="00E43095" w:rsidP="00E43095">
      <w:pPr>
        <w:pStyle w:val="Default"/>
        <w:spacing w:after="188"/>
        <w:rPr>
          <w:sz w:val="28"/>
          <w:szCs w:val="28"/>
        </w:rPr>
      </w:pPr>
      <w:r w:rsidRPr="00E43095">
        <w:rPr>
          <w:sz w:val="28"/>
          <w:szCs w:val="28"/>
        </w:rPr>
        <w:t>5.警察機關：</w:t>
      </w:r>
      <w:r w:rsidRPr="00E43095">
        <w:rPr>
          <w:rFonts w:hint="eastAsia"/>
          <w:sz w:val="28"/>
          <w:szCs w:val="28"/>
        </w:rPr>
        <w:t>新竹市光復派出所</w:t>
      </w:r>
      <w:r w:rsidRPr="00E43095">
        <w:rPr>
          <w:sz w:val="28"/>
          <w:szCs w:val="28"/>
        </w:rPr>
        <w:t>(03)5222452。</w:t>
      </w:r>
    </w:p>
    <w:p w:rsidR="00E43095" w:rsidRPr="00E43095" w:rsidRDefault="00E43095" w:rsidP="00E43095">
      <w:pPr>
        <w:pStyle w:val="Default"/>
        <w:spacing w:after="188"/>
        <w:rPr>
          <w:sz w:val="28"/>
          <w:szCs w:val="28"/>
        </w:rPr>
      </w:pPr>
      <w:r w:rsidRPr="00E43095">
        <w:rPr>
          <w:sz w:val="28"/>
          <w:szCs w:val="28"/>
        </w:rPr>
        <w:t>6.消防機關：</w:t>
      </w:r>
      <w:r w:rsidRPr="00E43095">
        <w:rPr>
          <w:rFonts w:hint="eastAsia"/>
          <w:sz w:val="28"/>
          <w:szCs w:val="28"/>
        </w:rPr>
        <w:t>新竹市消防局光復分隊</w:t>
      </w:r>
      <w:r w:rsidRPr="00E43095">
        <w:rPr>
          <w:sz w:val="28"/>
          <w:szCs w:val="28"/>
        </w:rPr>
        <w:t>(03)5389360。</w:t>
      </w:r>
    </w:p>
    <w:p w:rsidR="00277C61" w:rsidRDefault="00277C61" w:rsidP="00277C61">
      <w:pPr>
        <w:pStyle w:val="Default"/>
        <w:spacing w:after="188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賽會裁判及參賽隊伍教練、帶隊教師等人員，應持</w:t>
      </w:r>
      <w:r>
        <w:rPr>
          <w:sz w:val="28"/>
          <w:szCs w:val="28"/>
        </w:rPr>
        <w:t>3-7</w:t>
      </w:r>
      <w:r>
        <w:rPr>
          <w:rFonts w:hint="eastAsia"/>
          <w:sz w:val="28"/>
          <w:szCs w:val="28"/>
        </w:rPr>
        <w:t>日內</w:t>
      </w:r>
      <w:proofErr w:type="gramStart"/>
      <w:r>
        <w:rPr>
          <w:rFonts w:hint="eastAsia"/>
          <w:sz w:val="28"/>
          <w:szCs w:val="28"/>
        </w:rPr>
        <w:t>快篩陰性</w:t>
      </w:r>
      <w:proofErr w:type="gramEnd"/>
      <w:r>
        <w:rPr>
          <w:rFonts w:hint="eastAsia"/>
          <w:sz w:val="28"/>
          <w:szCs w:val="28"/>
        </w:rPr>
        <w:t>證明，如已施打疫苗逾</w:t>
      </w:r>
      <w:r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日者，則出示疫苗接種紀錄卡佐證，未配合本府防疫規定者，有權禁止其入場。</w:t>
      </w:r>
      <w:r>
        <w:rPr>
          <w:sz w:val="28"/>
          <w:szCs w:val="28"/>
        </w:rPr>
        <w:t xml:space="preserve"> </w:t>
      </w:r>
    </w:p>
    <w:p w:rsidR="00277C61" w:rsidRDefault="00277C61" w:rsidP="00277C61">
      <w:pPr>
        <w:pStyle w:val="Default"/>
        <w:spacing w:after="188"/>
        <w:rPr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本次賽會禁止觀眾入場，且不外借廁所。</w:t>
      </w:r>
      <w:r>
        <w:rPr>
          <w:sz w:val="28"/>
          <w:szCs w:val="28"/>
        </w:rPr>
        <w:t xml:space="preserve"> </w:t>
      </w:r>
    </w:p>
    <w:p w:rsidR="00277C61" w:rsidRDefault="00277C61" w:rsidP="00277C61">
      <w:pPr>
        <w:pStyle w:val="Default"/>
        <w:spacing w:after="188"/>
        <w:rPr>
          <w:sz w:val="28"/>
          <w:szCs w:val="28"/>
        </w:rPr>
      </w:pPr>
      <w:r>
        <w:rPr>
          <w:rFonts w:hint="eastAsia"/>
          <w:sz w:val="28"/>
          <w:szCs w:val="28"/>
        </w:rPr>
        <w:t>（五）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為因應</w:t>
      </w:r>
      <w:proofErr w:type="gramStart"/>
      <w:r>
        <w:rPr>
          <w:rFonts w:hint="eastAsia"/>
          <w:sz w:val="28"/>
          <w:szCs w:val="28"/>
        </w:rPr>
        <w:t>實聯制政策</w:t>
      </w:r>
      <w:proofErr w:type="gramEnd"/>
      <w:r>
        <w:rPr>
          <w:rFonts w:hint="eastAsia"/>
          <w:sz w:val="28"/>
          <w:szCs w:val="28"/>
        </w:rPr>
        <w:t>，本次賽會裁判、各隊伍</w:t>
      </w:r>
      <w:proofErr w:type="gramStart"/>
      <w:r>
        <w:rPr>
          <w:rFonts w:hint="eastAsia"/>
          <w:sz w:val="28"/>
          <w:szCs w:val="28"/>
        </w:rPr>
        <w:t>皆須造</w:t>
      </w:r>
      <w:proofErr w:type="gramEnd"/>
      <w:r>
        <w:rPr>
          <w:rFonts w:hint="eastAsia"/>
          <w:sz w:val="28"/>
          <w:szCs w:val="28"/>
        </w:rPr>
        <w:t>冊。</w:t>
      </w:r>
      <w:r>
        <w:rPr>
          <w:sz w:val="28"/>
          <w:szCs w:val="28"/>
        </w:rPr>
        <w:t xml:space="preserve"> </w:t>
      </w:r>
    </w:p>
    <w:p w:rsidR="00277C61" w:rsidRDefault="00277C61" w:rsidP="00277C61">
      <w:pPr>
        <w:pStyle w:val="Default"/>
        <w:spacing w:after="188"/>
        <w:rPr>
          <w:sz w:val="28"/>
          <w:szCs w:val="28"/>
        </w:rPr>
      </w:pPr>
      <w:r>
        <w:rPr>
          <w:rFonts w:hint="eastAsia"/>
          <w:sz w:val="28"/>
          <w:szCs w:val="28"/>
        </w:rPr>
        <w:t>（六）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各場地單一出入口，皆派員在入口處檢查</w:t>
      </w:r>
      <w:proofErr w:type="gramStart"/>
      <w:r>
        <w:rPr>
          <w:rFonts w:hint="eastAsia"/>
          <w:sz w:val="28"/>
          <w:szCs w:val="28"/>
        </w:rPr>
        <w:t>快篩陰性</w:t>
      </w:r>
      <w:proofErr w:type="gramEnd"/>
      <w:r>
        <w:rPr>
          <w:rFonts w:hint="eastAsia"/>
          <w:sz w:val="28"/>
          <w:szCs w:val="28"/>
        </w:rPr>
        <w:t>證明或疫苗接種紀錄卡，實施體溫測量及手部酒精消毒。</w:t>
      </w:r>
      <w:r>
        <w:rPr>
          <w:sz w:val="28"/>
          <w:szCs w:val="28"/>
        </w:rPr>
        <w:t xml:space="preserve"> </w:t>
      </w:r>
    </w:p>
    <w:p w:rsidR="00277C61" w:rsidRDefault="00277C61" w:rsidP="00277C61">
      <w:pPr>
        <w:pStyle w:val="Default"/>
        <w:spacing w:after="188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比賽期間各競賽防疫措施：</w:t>
      </w:r>
    </w:p>
    <w:p w:rsidR="00277C61" w:rsidRDefault="00277C61" w:rsidP="00277C61">
      <w:pPr>
        <w:pStyle w:val="Default"/>
        <w:spacing w:after="188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備妥額</w:t>
      </w:r>
      <w:proofErr w:type="gramEnd"/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耳</w:t>
      </w:r>
      <w:r>
        <w:rPr>
          <w:sz w:val="28"/>
          <w:szCs w:val="28"/>
        </w:rPr>
        <w:t>)</w:t>
      </w:r>
      <w:proofErr w:type="gramStart"/>
      <w:r>
        <w:rPr>
          <w:rFonts w:hint="eastAsia"/>
          <w:sz w:val="28"/>
          <w:szCs w:val="28"/>
        </w:rPr>
        <w:t>溫</w:t>
      </w:r>
      <w:proofErr w:type="gramEnd"/>
      <w:r>
        <w:rPr>
          <w:rFonts w:hint="eastAsia"/>
          <w:sz w:val="28"/>
          <w:szCs w:val="28"/>
        </w:rPr>
        <w:t>槍、備用口罩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僅供緊急使用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、</w:t>
      </w:r>
      <w:proofErr w:type="gramStart"/>
      <w:r>
        <w:rPr>
          <w:rFonts w:hint="eastAsia"/>
          <w:sz w:val="28"/>
          <w:szCs w:val="28"/>
        </w:rPr>
        <w:t>乾洗手液</w:t>
      </w:r>
      <w:proofErr w:type="gramEnd"/>
      <w:r>
        <w:rPr>
          <w:rFonts w:hint="eastAsia"/>
          <w:sz w:val="28"/>
          <w:szCs w:val="28"/>
        </w:rPr>
        <w:t>或其他洗手用品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含肥皂或洗手乳等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</w:p>
    <w:p w:rsidR="00277C61" w:rsidRDefault="00277C61" w:rsidP="00277C61">
      <w:pPr>
        <w:pStyle w:val="Default"/>
        <w:spacing w:after="188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進入會場時，全程配戴口罩，需實施體溫量測及酒精消毒。</w:t>
      </w:r>
      <w:r>
        <w:rPr>
          <w:sz w:val="28"/>
          <w:szCs w:val="28"/>
        </w:rPr>
        <w:t xml:space="preserve"> </w:t>
      </w:r>
    </w:p>
    <w:p w:rsidR="00277C61" w:rsidRDefault="00277C61" w:rsidP="00277C61">
      <w:pPr>
        <w:pStyle w:val="Default"/>
        <w:spacing w:after="188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非競賽人員禁止進入比賽會場、休息區及廁所。</w:t>
      </w:r>
      <w:r>
        <w:rPr>
          <w:sz w:val="28"/>
          <w:szCs w:val="28"/>
        </w:rPr>
        <w:t xml:space="preserve"> </w:t>
      </w:r>
    </w:p>
    <w:p w:rsidR="00E43095" w:rsidRDefault="00277C61" w:rsidP="00E43095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（四）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參加比賽之隊職員，</w:t>
      </w:r>
      <w:proofErr w:type="gramStart"/>
      <w:r>
        <w:rPr>
          <w:rFonts w:hint="eastAsia"/>
          <w:sz w:val="28"/>
          <w:szCs w:val="28"/>
        </w:rPr>
        <w:t>倘於比賽</w:t>
      </w:r>
      <w:proofErr w:type="gramEnd"/>
      <w:r>
        <w:rPr>
          <w:rFonts w:hint="eastAsia"/>
          <w:sz w:val="28"/>
          <w:szCs w:val="28"/>
        </w:rPr>
        <w:t>當日經</w:t>
      </w:r>
      <w:proofErr w:type="gramStart"/>
      <w:r>
        <w:rPr>
          <w:rFonts w:hint="eastAsia"/>
          <w:sz w:val="28"/>
          <w:szCs w:val="28"/>
        </w:rPr>
        <w:t>額溫量測</w:t>
      </w:r>
      <w:proofErr w:type="gramEnd"/>
      <w:r>
        <w:rPr>
          <w:rFonts w:hint="eastAsia"/>
          <w:sz w:val="28"/>
          <w:szCs w:val="28"/>
        </w:rPr>
        <w:t>達</w:t>
      </w:r>
      <w:r>
        <w:rPr>
          <w:sz w:val="28"/>
          <w:szCs w:val="28"/>
        </w:rPr>
        <w:t>37.5</w:t>
      </w:r>
      <w:r>
        <w:rPr>
          <w:rFonts w:hint="eastAsia"/>
          <w:sz w:val="28"/>
          <w:szCs w:val="28"/>
        </w:rPr>
        <w:t>°</w:t>
      </w:r>
      <w:r>
        <w:rPr>
          <w:sz w:val="28"/>
          <w:szCs w:val="28"/>
        </w:rPr>
        <w:t>C</w:t>
      </w:r>
      <w:proofErr w:type="gramStart"/>
      <w:r>
        <w:rPr>
          <w:rFonts w:hint="eastAsia"/>
          <w:sz w:val="28"/>
          <w:szCs w:val="28"/>
        </w:rPr>
        <w:t>或耳溫量測</w:t>
      </w:r>
      <w:proofErr w:type="gramEnd"/>
      <w:r>
        <w:rPr>
          <w:rFonts w:hint="eastAsia"/>
          <w:sz w:val="28"/>
          <w:szCs w:val="28"/>
        </w:rPr>
        <w:t>達</w:t>
      </w:r>
      <w:r>
        <w:rPr>
          <w:sz w:val="28"/>
          <w:szCs w:val="28"/>
        </w:rPr>
        <w:t>38</w:t>
      </w:r>
      <w:r>
        <w:rPr>
          <w:rFonts w:hint="eastAsia"/>
          <w:sz w:val="28"/>
          <w:szCs w:val="28"/>
        </w:rPr>
        <w:t>°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以上，應立即通報大會人員並送醫治療，請勿進入比賽場地。</w:t>
      </w:r>
    </w:p>
    <w:p w:rsidR="00277C61" w:rsidRDefault="00277C61" w:rsidP="00277C61">
      <w:pPr>
        <w:pStyle w:val="Default"/>
        <w:spacing w:after="188"/>
        <w:rPr>
          <w:sz w:val="28"/>
          <w:szCs w:val="28"/>
        </w:rPr>
      </w:pPr>
      <w:r>
        <w:rPr>
          <w:rFonts w:hint="eastAsia"/>
          <w:sz w:val="28"/>
          <w:szCs w:val="28"/>
        </w:rPr>
        <w:t>（五）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比賽場地內不得飲食，僅能使用飲用水，飲用完後須立即戴口罩。</w:t>
      </w:r>
      <w:r>
        <w:rPr>
          <w:sz w:val="28"/>
          <w:szCs w:val="28"/>
        </w:rPr>
        <w:t xml:space="preserve"> </w:t>
      </w:r>
    </w:p>
    <w:p w:rsidR="00277C61" w:rsidRDefault="00277C61" w:rsidP="00277C61">
      <w:pPr>
        <w:pStyle w:val="Default"/>
        <w:spacing w:after="188"/>
        <w:rPr>
          <w:sz w:val="28"/>
          <w:szCs w:val="28"/>
        </w:rPr>
      </w:pPr>
      <w:r>
        <w:rPr>
          <w:rFonts w:hint="eastAsia"/>
          <w:sz w:val="28"/>
          <w:szCs w:val="28"/>
        </w:rPr>
        <w:t>（六）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廁所每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小時進行清潔消毒，休息區每場結束後進行清潔消毒。</w:t>
      </w:r>
      <w:r>
        <w:rPr>
          <w:sz w:val="28"/>
          <w:szCs w:val="28"/>
        </w:rPr>
        <w:t xml:space="preserve"> </w:t>
      </w:r>
    </w:p>
    <w:p w:rsidR="00277C61" w:rsidRDefault="00277C61" w:rsidP="00277C61">
      <w:pPr>
        <w:pStyle w:val="Default"/>
        <w:spacing w:after="188"/>
        <w:rPr>
          <w:sz w:val="28"/>
          <w:szCs w:val="28"/>
        </w:rPr>
      </w:pPr>
      <w:r>
        <w:rPr>
          <w:rFonts w:hint="eastAsia"/>
          <w:sz w:val="28"/>
          <w:szCs w:val="28"/>
        </w:rPr>
        <w:t>（七）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休息區各選手應保持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公尺距離。</w:t>
      </w:r>
      <w:r>
        <w:rPr>
          <w:sz w:val="28"/>
          <w:szCs w:val="28"/>
        </w:rPr>
        <w:t xml:space="preserve"> </w:t>
      </w:r>
    </w:p>
    <w:p w:rsidR="00277C61" w:rsidRDefault="00277C61" w:rsidP="00277C61">
      <w:pPr>
        <w:pStyle w:val="Default"/>
        <w:spacing w:after="188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比賽隊職員防疫注意事項：</w:t>
      </w:r>
    </w:p>
    <w:p w:rsidR="00277C61" w:rsidRDefault="00277C61" w:rsidP="00277C61">
      <w:pPr>
        <w:pStyle w:val="Default"/>
        <w:spacing w:after="188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為配合體溫量測等防疫措施，請比賽隊職員提前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分鐘到達比賽場地。</w:t>
      </w:r>
      <w:r>
        <w:rPr>
          <w:sz w:val="28"/>
          <w:szCs w:val="28"/>
        </w:rPr>
        <w:t xml:space="preserve"> </w:t>
      </w:r>
    </w:p>
    <w:p w:rsidR="00277C61" w:rsidRDefault="00277C61" w:rsidP="00277C61">
      <w:pPr>
        <w:pStyle w:val="Default"/>
        <w:spacing w:after="188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若為「居家隔離」或「居家檢疫」者，請配合留在家中，不得參加比賽。</w:t>
      </w:r>
      <w:r>
        <w:rPr>
          <w:sz w:val="28"/>
          <w:szCs w:val="28"/>
        </w:rPr>
        <w:t xml:space="preserve"> </w:t>
      </w:r>
    </w:p>
    <w:p w:rsidR="00277C61" w:rsidRDefault="00277C61" w:rsidP="00277C61">
      <w:pPr>
        <w:pStyle w:val="Default"/>
        <w:spacing w:after="188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「自主健康管理」未滿</w:t>
      </w:r>
      <w:r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日者，倘有發燒或咳嗽、流鼻水等呼吸道症狀或腹瀉之症狀，不得參加比賽。</w:t>
      </w:r>
      <w:r>
        <w:rPr>
          <w:sz w:val="28"/>
          <w:szCs w:val="28"/>
        </w:rPr>
        <w:t xml:space="preserve"> </w:t>
      </w:r>
    </w:p>
    <w:p w:rsidR="00277C61" w:rsidRDefault="00277C61" w:rsidP="00277C61">
      <w:pPr>
        <w:pStyle w:val="Default"/>
        <w:spacing w:after="188"/>
        <w:rPr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比賽隊職員應於比賽後儘速離開球場不得逗留。</w:t>
      </w:r>
      <w:r>
        <w:rPr>
          <w:sz w:val="28"/>
          <w:szCs w:val="28"/>
        </w:rPr>
        <w:t xml:space="preserve"> </w:t>
      </w:r>
    </w:p>
    <w:p w:rsidR="00277C61" w:rsidRDefault="00277C61" w:rsidP="00277C61">
      <w:pPr>
        <w:pStyle w:val="Default"/>
        <w:spacing w:after="188"/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本賽會依中央流行</w:t>
      </w:r>
      <w:proofErr w:type="gramStart"/>
      <w:r>
        <w:rPr>
          <w:rFonts w:hint="eastAsia"/>
          <w:sz w:val="28"/>
          <w:szCs w:val="28"/>
        </w:rPr>
        <w:t>疫</w:t>
      </w:r>
      <w:proofErr w:type="gramEnd"/>
      <w:r>
        <w:rPr>
          <w:rFonts w:hint="eastAsia"/>
          <w:sz w:val="28"/>
          <w:szCs w:val="28"/>
        </w:rPr>
        <w:t>情指揮中心最新發布之相關資訊，滾動式修正防疫措施。</w:t>
      </w:r>
    </w:p>
    <w:p w:rsidR="00277C61" w:rsidRDefault="00277C61" w:rsidP="00277C61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六、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上述規定如在比賽期間未依規定配戴口罩遭受民眾檢舉，可依傳染病防治法</w:t>
      </w:r>
      <w:proofErr w:type="gramStart"/>
      <w:r>
        <w:rPr>
          <w:rFonts w:hint="eastAsia"/>
          <w:sz w:val="28"/>
          <w:szCs w:val="28"/>
        </w:rPr>
        <w:t>裁罰新臺幣</w:t>
      </w:r>
      <w:proofErr w:type="gramEnd"/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千元至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萬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千元之罰鍰，請各競賽隊伍注意。</w:t>
      </w:r>
    </w:p>
    <w:p w:rsidR="00944C69" w:rsidRDefault="00944C69"/>
    <w:p w:rsidR="00DC43CA" w:rsidRDefault="00DC43CA"/>
    <w:p w:rsidR="00DC43CA" w:rsidRDefault="00DC43CA"/>
    <w:p w:rsidR="00DC43CA" w:rsidRDefault="00DC43CA"/>
    <w:p w:rsidR="00DC43CA" w:rsidRDefault="00DC43CA"/>
    <w:p w:rsidR="00DC43CA" w:rsidRDefault="00DC43CA"/>
    <w:p w:rsidR="00DC43CA" w:rsidRDefault="00DC43CA"/>
    <w:p w:rsidR="00DC43CA" w:rsidRDefault="00DC43CA"/>
    <w:p w:rsidR="00DC43CA" w:rsidRDefault="00DC43CA"/>
    <w:p w:rsidR="00DC43CA" w:rsidRDefault="00DC43CA"/>
    <w:p w:rsidR="00DC43CA" w:rsidRDefault="00DC43CA"/>
    <w:p w:rsidR="00DC43CA" w:rsidRDefault="00DC43CA"/>
    <w:p w:rsidR="00DC43CA" w:rsidRDefault="00DC43CA"/>
    <w:p w:rsidR="00DC43CA" w:rsidRDefault="00DC43CA"/>
    <w:p w:rsidR="00DC43CA" w:rsidRDefault="00DC43CA"/>
    <w:p w:rsidR="00DC43CA" w:rsidRDefault="00DC43CA"/>
    <w:p w:rsidR="00DC43CA" w:rsidRDefault="00DC43CA"/>
    <w:p w:rsidR="00DC43CA" w:rsidRDefault="00DC43CA"/>
    <w:p w:rsidR="00DC43CA" w:rsidRDefault="00DC43CA"/>
    <w:p w:rsidR="00DC43CA" w:rsidRDefault="00DC43CA"/>
    <w:p w:rsidR="00DC43CA" w:rsidRDefault="00DC43CA"/>
    <w:p w:rsidR="00DC43CA" w:rsidRDefault="00DC43CA"/>
    <w:p w:rsidR="00DC43CA" w:rsidRDefault="00DC43CA"/>
    <w:p w:rsidR="00DC43CA" w:rsidRDefault="00DC43CA"/>
    <w:p w:rsidR="00DC43CA" w:rsidRDefault="00DC43CA"/>
    <w:p w:rsidR="00DC43CA" w:rsidRDefault="00DC43CA"/>
    <w:p w:rsidR="00DC43CA" w:rsidRDefault="00DC43CA"/>
    <w:p w:rsidR="00DC43CA" w:rsidRDefault="00DC43CA"/>
    <w:p w:rsidR="00DC43CA" w:rsidRDefault="00DC43CA"/>
    <w:p w:rsidR="00DC43CA" w:rsidRDefault="00DC43CA" w:rsidP="00DC43CA">
      <w:pPr>
        <w:pStyle w:val="a3"/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5E110E">
        <w:rPr>
          <w:rFonts w:ascii="標楷體" w:eastAsia="標楷體" w:hAnsi="標楷體" w:hint="eastAsia"/>
          <w:sz w:val="40"/>
          <w:szCs w:val="40"/>
          <w:u w:val="single"/>
        </w:rPr>
        <w:lastRenderedPageBreak/>
        <w:t>體溫測量表</w:t>
      </w:r>
    </w:p>
    <w:p w:rsidR="00DC43CA" w:rsidRDefault="00DC43CA" w:rsidP="00DC43CA">
      <w:pPr>
        <w:pStyle w:val="a3"/>
        <w:jc w:val="center"/>
        <w:rPr>
          <w:rFonts w:ascii="標楷體" w:eastAsia="標楷體" w:hAnsi="標楷體"/>
          <w:sz w:val="40"/>
          <w:szCs w:val="40"/>
          <w:u w:val="single"/>
        </w:rPr>
      </w:pPr>
    </w:p>
    <w:p w:rsidR="00DC43CA" w:rsidRPr="005E110E" w:rsidRDefault="00DC43CA" w:rsidP="00DC43CA">
      <w:pPr>
        <w:pStyle w:val="a3"/>
        <w:jc w:val="center"/>
        <w:rPr>
          <w:rFonts w:ascii="標楷體" w:eastAsia="標楷體" w:hAnsi="標楷體"/>
          <w:sz w:val="40"/>
          <w:szCs w:val="40"/>
          <w:u w:val="single"/>
        </w:rPr>
      </w:pPr>
    </w:p>
    <w:p w:rsidR="00DC43CA" w:rsidRDefault="00DC43CA" w:rsidP="00DC43CA">
      <w:pPr>
        <w:pStyle w:val="a3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page" w:horzAnchor="margin" w:tblpXSpec="center" w:tblpY="2178"/>
        <w:tblW w:w="10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2127"/>
        <w:gridCol w:w="1283"/>
        <w:gridCol w:w="1902"/>
        <w:gridCol w:w="2126"/>
        <w:gridCol w:w="1281"/>
      </w:tblGrid>
      <w:tr w:rsidR="00DC43CA" w:rsidTr="00792C45">
        <w:tc>
          <w:tcPr>
            <w:tcW w:w="1905" w:type="dxa"/>
          </w:tcPr>
          <w:p w:rsidR="00DC43CA" w:rsidRPr="00792D15" w:rsidRDefault="00DC43CA" w:rsidP="00792C4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2D15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127" w:type="dxa"/>
          </w:tcPr>
          <w:p w:rsidR="00DC43CA" w:rsidRPr="00792D15" w:rsidRDefault="00DC43CA" w:rsidP="00792C4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2D15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1283" w:type="dxa"/>
            <w:tcBorders>
              <w:right w:val="triple" w:sz="4" w:space="0" w:color="auto"/>
            </w:tcBorders>
          </w:tcPr>
          <w:p w:rsidR="00DC43CA" w:rsidRPr="00792D15" w:rsidRDefault="00DC43CA" w:rsidP="00792C4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2D15">
              <w:rPr>
                <w:rFonts w:ascii="標楷體" w:eastAsia="標楷體" w:hAnsi="標楷體" w:hint="eastAsia"/>
                <w:sz w:val="32"/>
                <w:szCs w:val="32"/>
              </w:rPr>
              <w:t>體溫</w:t>
            </w:r>
          </w:p>
        </w:tc>
        <w:tc>
          <w:tcPr>
            <w:tcW w:w="1902" w:type="dxa"/>
            <w:tcBorders>
              <w:left w:val="triple" w:sz="4" w:space="0" w:color="auto"/>
            </w:tcBorders>
          </w:tcPr>
          <w:p w:rsidR="00DC43CA" w:rsidRPr="00792D15" w:rsidRDefault="00DC43CA" w:rsidP="00792C4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2D15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126" w:type="dxa"/>
          </w:tcPr>
          <w:p w:rsidR="00DC43CA" w:rsidRPr="00792D15" w:rsidRDefault="00DC43CA" w:rsidP="00792C4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2D15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1281" w:type="dxa"/>
          </w:tcPr>
          <w:p w:rsidR="00DC43CA" w:rsidRPr="00792D15" w:rsidRDefault="00DC43CA" w:rsidP="00792C4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2D15">
              <w:rPr>
                <w:rFonts w:ascii="標楷體" w:eastAsia="標楷體" w:hAnsi="標楷體" w:hint="eastAsia"/>
                <w:sz w:val="32"/>
                <w:szCs w:val="32"/>
              </w:rPr>
              <w:t>體溫</w:t>
            </w:r>
          </w:p>
        </w:tc>
      </w:tr>
      <w:tr w:rsidR="00DC43CA" w:rsidTr="00792C45">
        <w:tc>
          <w:tcPr>
            <w:tcW w:w="1905" w:type="dxa"/>
            <w:vAlign w:val="center"/>
          </w:tcPr>
          <w:p w:rsidR="00DC43CA" w:rsidRPr="003A0FAB" w:rsidRDefault="00DC43CA" w:rsidP="00792C45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3" w:type="dxa"/>
            <w:tcBorders>
              <w:right w:val="triple" w:sz="4" w:space="0" w:color="auto"/>
            </w:tcBorders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2" w:type="dxa"/>
            <w:tcBorders>
              <w:left w:val="triple" w:sz="4" w:space="0" w:color="auto"/>
            </w:tcBorders>
          </w:tcPr>
          <w:p w:rsidR="00DC43CA" w:rsidRPr="00BA7020" w:rsidRDefault="00DC43CA" w:rsidP="00792C45">
            <w:pPr>
              <w:tabs>
                <w:tab w:val="left" w:pos="6732"/>
              </w:tabs>
              <w:spacing w:line="5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1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43CA" w:rsidTr="00792C45">
        <w:tc>
          <w:tcPr>
            <w:tcW w:w="1905" w:type="dxa"/>
            <w:vAlign w:val="center"/>
          </w:tcPr>
          <w:p w:rsidR="00DC43CA" w:rsidRPr="003A0FAB" w:rsidRDefault="00DC43CA" w:rsidP="00792C45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3" w:type="dxa"/>
            <w:tcBorders>
              <w:right w:val="triple" w:sz="4" w:space="0" w:color="auto"/>
            </w:tcBorders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2" w:type="dxa"/>
            <w:tcBorders>
              <w:left w:val="triple" w:sz="4" w:space="0" w:color="auto"/>
            </w:tcBorders>
          </w:tcPr>
          <w:p w:rsidR="00DC43CA" w:rsidRPr="00BA7020" w:rsidRDefault="00DC43CA" w:rsidP="00792C45">
            <w:pPr>
              <w:tabs>
                <w:tab w:val="left" w:pos="6732"/>
              </w:tabs>
              <w:spacing w:line="5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1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43CA" w:rsidTr="00792C45">
        <w:tc>
          <w:tcPr>
            <w:tcW w:w="1905" w:type="dxa"/>
            <w:vAlign w:val="center"/>
          </w:tcPr>
          <w:p w:rsidR="00DC43CA" w:rsidRPr="003A0FAB" w:rsidRDefault="00DC43CA" w:rsidP="00792C45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3" w:type="dxa"/>
            <w:tcBorders>
              <w:right w:val="triple" w:sz="4" w:space="0" w:color="auto"/>
            </w:tcBorders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2" w:type="dxa"/>
            <w:tcBorders>
              <w:left w:val="triple" w:sz="4" w:space="0" w:color="auto"/>
            </w:tcBorders>
          </w:tcPr>
          <w:p w:rsidR="00DC43CA" w:rsidRPr="00BA7020" w:rsidRDefault="00DC43CA" w:rsidP="00792C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1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43CA" w:rsidTr="00792C45">
        <w:tc>
          <w:tcPr>
            <w:tcW w:w="1905" w:type="dxa"/>
            <w:vAlign w:val="center"/>
          </w:tcPr>
          <w:p w:rsidR="00DC43CA" w:rsidRPr="003A0FAB" w:rsidRDefault="00DC43CA" w:rsidP="00792C45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3" w:type="dxa"/>
            <w:tcBorders>
              <w:right w:val="triple" w:sz="4" w:space="0" w:color="auto"/>
            </w:tcBorders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2" w:type="dxa"/>
            <w:tcBorders>
              <w:left w:val="triple" w:sz="4" w:space="0" w:color="auto"/>
            </w:tcBorders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1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43CA" w:rsidTr="00792C45">
        <w:tc>
          <w:tcPr>
            <w:tcW w:w="1905" w:type="dxa"/>
            <w:vAlign w:val="center"/>
          </w:tcPr>
          <w:p w:rsidR="00DC43CA" w:rsidRPr="003A0FAB" w:rsidRDefault="00DC43CA" w:rsidP="00792C45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3" w:type="dxa"/>
            <w:tcBorders>
              <w:right w:val="triple" w:sz="4" w:space="0" w:color="auto"/>
            </w:tcBorders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2" w:type="dxa"/>
            <w:tcBorders>
              <w:left w:val="triple" w:sz="4" w:space="0" w:color="auto"/>
            </w:tcBorders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1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43CA" w:rsidTr="00792C45">
        <w:tc>
          <w:tcPr>
            <w:tcW w:w="1905" w:type="dxa"/>
            <w:vAlign w:val="center"/>
          </w:tcPr>
          <w:p w:rsidR="00DC43CA" w:rsidRPr="003A0FAB" w:rsidRDefault="00DC43CA" w:rsidP="00792C45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3" w:type="dxa"/>
            <w:tcBorders>
              <w:right w:val="triple" w:sz="4" w:space="0" w:color="auto"/>
            </w:tcBorders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2" w:type="dxa"/>
            <w:tcBorders>
              <w:left w:val="triple" w:sz="4" w:space="0" w:color="auto"/>
            </w:tcBorders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1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43CA" w:rsidTr="00792C45">
        <w:tc>
          <w:tcPr>
            <w:tcW w:w="1905" w:type="dxa"/>
            <w:vAlign w:val="center"/>
          </w:tcPr>
          <w:p w:rsidR="00DC43CA" w:rsidRPr="003A0FAB" w:rsidRDefault="00DC43CA" w:rsidP="00792C45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3" w:type="dxa"/>
            <w:tcBorders>
              <w:right w:val="triple" w:sz="4" w:space="0" w:color="auto"/>
            </w:tcBorders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2" w:type="dxa"/>
            <w:tcBorders>
              <w:left w:val="triple" w:sz="4" w:space="0" w:color="auto"/>
            </w:tcBorders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1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43CA" w:rsidTr="00792C45">
        <w:tc>
          <w:tcPr>
            <w:tcW w:w="1905" w:type="dxa"/>
            <w:vAlign w:val="center"/>
          </w:tcPr>
          <w:p w:rsidR="00DC43CA" w:rsidRPr="003A0FAB" w:rsidRDefault="00DC43CA" w:rsidP="00792C45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3" w:type="dxa"/>
            <w:tcBorders>
              <w:right w:val="triple" w:sz="4" w:space="0" w:color="auto"/>
            </w:tcBorders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2" w:type="dxa"/>
            <w:tcBorders>
              <w:left w:val="triple" w:sz="4" w:space="0" w:color="auto"/>
            </w:tcBorders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1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43CA" w:rsidTr="00792C45">
        <w:tc>
          <w:tcPr>
            <w:tcW w:w="1905" w:type="dxa"/>
            <w:vAlign w:val="center"/>
          </w:tcPr>
          <w:p w:rsidR="00DC43CA" w:rsidRPr="003A0FAB" w:rsidRDefault="00DC43CA" w:rsidP="00792C45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3" w:type="dxa"/>
            <w:tcBorders>
              <w:right w:val="triple" w:sz="4" w:space="0" w:color="auto"/>
            </w:tcBorders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2" w:type="dxa"/>
            <w:tcBorders>
              <w:left w:val="triple" w:sz="4" w:space="0" w:color="auto"/>
            </w:tcBorders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1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43CA" w:rsidTr="00792C45">
        <w:tc>
          <w:tcPr>
            <w:tcW w:w="1905" w:type="dxa"/>
            <w:vAlign w:val="center"/>
          </w:tcPr>
          <w:p w:rsidR="00DC43CA" w:rsidRPr="003A0FAB" w:rsidRDefault="00DC43CA" w:rsidP="00792C45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3" w:type="dxa"/>
            <w:tcBorders>
              <w:right w:val="triple" w:sz="4" w:space="0" w:color="auto"/>
            </w:tcBorders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2" w:type="dxa"/>
            <w:tcBorders>
              <w:left w:val="triple" w:sz="4" w:space="0" w:color="auto"/>
            </w:tcBorders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1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43CA" w:rsidTr="00792C45">
        <w:tc>
          <w:tcPr>
            <w:tcW w:w="1905" w:type="dxa"/>
            <w:vAlign w:val="center"/>
          </w:tcPr>
          <w:p w:rsidR="00DC43CA" w:rsidRPr="003A0FAB" w:rsidRDefault="00DC43CA" w:rsidP="00792C45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3" w:type="dxa"/>
            <w:tcBorders>
              <w:right w:val="triple" w:sz="4" w:space="0" w:color="auto"/>
            </w:tcBorders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2" w:type="dxa"/>
            <w:tcBorders>
              <w:left w:val="triple" w:sz="4" w:space="0" w:color="auto"/>
            </w:tcBorders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1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43CA" w:rsidTr="00792C45">
        <w:tc>
          <w:tcPr>
            <w:tcW w:w="1905" w:type="dxa"/>
            <w:vAlign w:val="center"/>
          </w:tcPr>
          <w:p w:rsidR="00DC43CA" w:rsidRPr="003A0FAB" w:rsidRDefault="00DC43CA" w:rsidP="00792C45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3" w:type="dxa"/>
            <w:tcBorders>
              <w:right w:val="triple" w:sz="4" w:space="0" w:color="auto"/>
            </w:tcBorders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2" w:type="dxa"/>
            <w:tcBorders>
              <w:left w:val="triple" w:sz="4" w:space="0" w:color="auto"/>
            </w:tcBorders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1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43CA" w:rsidTr="00792C45">
        <w:tc>
          <w:tcPr>
            <w:tcW w:w="1905" w:type="dxa"/>
            <w:vAlign w:val="center"/>
          </w:tcPr>
          <w:p w:rsidR="00DC43CA" w:rsidRPr="003A0FAB" w:rsidRDefault="00DC43CA" w:rsidP="00792C45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3" w:type="dxa"/>
            <w:tcBorders>
              <w:right w:val="triple" w:sz="4" w:space="0" w:color="auto"/>
            </w:tcBorders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2" w:type="dxa"/>
            <w:tcBorders>
              <w:left w:val="triple" w:sz="4" w:space="0" w:color="auto"/>
            </w:tcBorders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1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43CA" w:rsidTr="00792C45">
        <w:tc>
          <w:tcPr>
            <w:tcW w:w="1905" w:type="dxa"/>
            <w:vAlign w:val="center"/>
          </w:tcPr>
          <w:p w:rsidR="00DC43CA" w:rsidRPr="003A0FAB" w:rsidRDefault="00DC43CA" w:rsidP="00792C45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3" w:type="dxa"/>
            <w:tcBorders>
              <w:right w:val="triple" w:sz="4" w:space="0" w:color="auto"/>
            </w:tcBorders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2" w:type="dxa"/>
            <w:tcBorders>
              <w:left w:val="triple" w:sz="4" w:space="0" w:color="auto"/>
            </w:tcBorders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1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43CA" w:rsidTr="00792C45">
        <w:tc>
          <w:tcPr>
            <w:tcW w:w="1905" w:type="dxa"/>
            <w:vAlign w:val="center"/>
          </w:tcPr>
          <w:p w:rsidR="00DC43CA" w:rsidRPr="003A0FAB" w:rsidRDefault="00DC43CA" w:rsidP="00792C45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3" w:type="dxa"/>
            <w:tcBorders>
              <w:right w:val="triple" w:sz="4" w:space="0" w:color="auto"/>
            </w:tcBorders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2" w:type="dxa"/>
            <w:tcBorders>
              <w:left w:val="triple" w:sz="4" w:space="0" w:color="auto"/>
            </w:tcBorders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1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43CA" w:rsidTr="00792C45">
        <w:tc>
          <w:tcPr>
            <w:tcW w:w="1905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7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3" w:type="dxa"/>
            <w:tcBorders>
              <w:right w:val="triple" w:sz="4" w:space="0" w:color="auto"/>
            </w:tcBorders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2" w:type="dxa"/>
            <w:tcBorders>
              <w:left w:val="triple" w:sz="4" w:space="0" w:color="auto"/>
            </w:tcBorders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1" w:type="dxa"/>
          </w:tcPr>
          <w:p w:rsidR="00DC43CA" w:rsidRPr="00792D15" w:rsidRDefault="00DC43CA" w:rsidP="00792C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DC43CA" w:rsidRPr="00DC43CA" w:rsidRDefault="00DC43CA" w:rsidP="00DC43CA">
      <w:pPr>
        <w:pStyle w:val="a3"/>
        <w:rPr>
          <w:rFonts w:ascii="標楷體" w:eastAsia="標楷體" w:hAnsi="標楷體"/>
          <w:sz w:val="36"/>
          <w:szCs w:val="36"/>
        </w:rPr>
      </w:pPr>
      <w:r w:rsidRPr="00DC43CA">
        <w:rPr>
          <w:rFonts w:ascii="標楷體" w:eastAsia="標楷體" w:hAnsi="標楷體" w:hint="eastAsia"/>
          <w:sz w:val="36"/>
          <w:szCs w:val="36"/>
        </w:rPr>
        <w:t xml:space="preserve">日期: 110年 </w:t>
      </w:r>
      <w:r w:rsidRPr="00DC43CA">
        <w:rPr>
          <w:rFonts w:ascii="標楷體" w:eastAsia="標楷體" w:hAnsi="標楷體"/>
          <w:sz w:val="36"/>
          <w:szCs w:val="36"/>
        </w:rPr>
        <w:t xml:space="preserve">  </w:t>
      </w:r>
      <w:r w:rsidRPr="00DC43CA">
        <w:rPr>
          <w:rFonts w:ascii="標楷體" w:eastAsia="標楷體" w:hAnsi="標楷體" w:hint="eastAsia"/>
          <w:sz w:val="36"/>
          <w:szCs w:val="36"/>
        </w:rPr>
        <w:t>月    日         球隊:</w:t>
      </w:r>
    </w:p>
    <w:p w:rsidR="00DC43CA" w:rsidRDefault="00DC43CA" w:rsidP="00DC43CA">
      <w:pPr>
        <w:pStyle w:val="a3"/>
        <w:rPr>
          <w:rFonts w:ascii="標楷體" w:eastAsia="標楷體" w:hAnsi="標楷體"/>
          <w:sz w:val="28"/>
          <w:szCs w:val="28"/>
        </w:rPr>
      </w:pPr>
    </w:p>
    <w:p w:rsidR="00DC43CA" w:rsidRPr="00792D15" w:rsidRDefault="00DC43CA" w:rsidP="00DC43CA">
      <w:pPr>
        <w:pStyle w:val="a3"/>
        <w:ind w:leftChars="-1" w:left="420" w:hangingChars="132" w:hanging="422"/>
        <w:rPr>
          <w:rFonts w:ascii="標楷體" w:eastAsia="標楷體" w:hAnsi="標楷體"/>
          <w:sz w:val="28"/>
          <w:szCs w:val="28"/>
        </w:rPr>
      </w:pPr>
      <w:r w:rsidRPr="00792D15">
        <w:rPr>
          <w:rFonts w:ascii="標楷體" w:eastAsia="標楷體" w:hAnsi="標楷體" w:hint="eastAsia"/>
          <w:color w:val="FF0000"/>
          <w:sz w:val="32"/>
          <w:szCs w:val="32"/>
        </w:rPr>
        <w:t>※請詳填球</w:t>
      </w:r>
      <w:r>
        <w:rPr>
          <w:rFonts w:ascii="標楷體" w:eastAsia="標楷體" w:hAnsi="標楷體" w:hint="eastAsia"/>
          <w:color w:val="FF0000"/>
          <w:sz w:val="32"/>
          <w:szCs w:val="32"/>
        </w:rPr>
        <w:t>隊人</w:t>
      </w:r>
      <w:r w:rsidRPr="00792D15">
        <w:rPr>
          <w:rFonts w:ascii="標楷體" w:eastAsia="標楷體" w:hAnsi="標楷體" w:hint="eastAsia"/>
          <w:color w:val="FF0000"/>
          <w:sz w:val="32"/>
          <w:szCs w:val="32"/>
        </w:rPr>
        <w:t>員</w:t>
      </w:r>
      <w:r>
        <w:rPr>
          <w:rFonts w:ascii="標楷體" w:eastAsia="標楷體" w:hAnsi="標楷體" w:hint="eastAsia"/>
          <w:color w:val="FF0000"/>
          <w:sz w:val="32"/>
          <w:szCs w:val="32"/>
        </w:rPr>
        <w:t>姓名</w:t>
      </w:r>
      <w:r w:rsidRPr="00792D15">
        <w:rPr>
          <w:rFonts w:ascii="標楷體" w:eastAsia="標楷體" w:hAnsi="標楷體" w:hint="eastAsia"/>
          <w:color w:val="FF0000"/>
          <w:sz w:val="32"/>
          <w:szCs w:val="32"/>
        </w:rPr>
        <w:t>及聯絡方式，</w:t>
      </w:r>
      <w:r>
        <w:rPr>
          <w:rFonts w:ascii="標楷體" w:eastAsia="標楷體" w:hAnsi="標楷體" w:hint="eastAsia"/>
          <w:color w:val="FF0000"/>
          <w:sz w:val="32"/>
          <w:szCs w:val="32"/>
        </w:rPr>
        <w:t>量好體溫，</w:t>
      </w:r>
      <w:proofErr w:type="gramStart"/>
      <w:r w:rsidRPr="00792D15">
        <w:rPr>
          <w:rFonts w:ascii="標楷體" w:eastAsia="標楷體" w:hAnsi="標楷體" w:hint="eastAsia"/>
          <w:color w:val="FF0000"/>
          <w:sz w:val="32"/>
          <w:szCs w:val="32"/>
        </w:rPr>
        <w:t>於出賽</w:t>
      </w:r>
      <w:proofErr w:type="gramEnd"/>
      <w:r w:rsidRPr="00792D15">
        <w:rPr>
          <w:rFonts w:ascii="標楷體" w:eastAsia="標楷體" w:hAnsi="標楷體" w:hint="eastAsia"/>
          <w:color w:val="FF0000"/>
          <w:sz w:val="32"/>
          <w:szCs w:val="32"/>
        </w:rPr>
        <w:t>前繳交大會</w:t>
      </w:r>
      <w:r>
        <w:rPr>
          <w:rFonts w:ascii="標楷體" w:eastAsia="標楷體" w:hAnsi="標楷體" w:hint="eastAsia"/>
          <w:color w:val="FF0000"/>
          <w:sz w:val="32"/>
          <w:szCs w:val="32"/>
        </w:rPr>
        <w:t>。</w:t>
      </w:r>
    </w:p>
    <w:p w:rsidR="00DC43CA" w:rsidRPr="00DC43CA" w:rsidRDefault="00DC43CA"/>
    <w:sectPr w:rsidR="00DC43CA" w:rsidRPr="00DC43CA" w:rsidSect="00792C45">
      <w:pgSz w:w="11906" w:h="17338"/>
      <w:pgMar w:top="1353" w:right="395" w:bottom="917" w:left="6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11B" w:rsidRDefault="0002011B" w:rsidP="00536D70">
      <w:r>
        <w:separator/>
      </w:r>
    </w:p>
  </w:endnote>
  <w:endnote w:type="continuationSeparator" w:id="0">
    <w:p w:rsidR="0002011B" w:rsidRDefault="0002011B" w:rsidP="0053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11B" w:rsidRDefault="0002011B" w:rsidP="00536D70">
      <w:r>
        <w:separator/>
      </w:r>
    </w:p>
  </w:footnote>
  <w:footnote w:type="continuationSeparator" w:id="0">
    <w:p w:rsidR="0002011B" w:rsidRDefault="0002011B" w:rsidP="00536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61"/>
    <w:rsid w:val="0002011B"/>
    <w:rsid w:val="00150A0A"/>
    <w:rsid w:val="00277C61"/>
    <w:rsid w:val="00536D70"/>
    <w:rsid w:val="00944C69"/>
    <w:rsid w:val="009D4D2C"/>
    <w:rsid w:val="009F506D"/>
    <w:rsid w:val="00DC43CA"/>
    <w:rsid w:val="00E3092B"/>
    <w:rsid w:val="00E43095"/>
    <w:rsid w:val="00F2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22142"/>
  <w15:chartTrackingRefBased/>
  <w15:docId w15:val="{43D2FF9C-623A-4278-87AB-E5243488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30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7C6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36D7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6D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6D7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6D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2021-08-17T04:11:00Z</dcterms:created>
  <dcterms:modified xsi:type="dcterms:W3CDTF">2021-08-17T04:12:00Z</dcterms:modified>
</cp:coreProperties>
</file>